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D23" w:rsidRPr="004B4FDC" w:rsidRDefault="00A23D23" w:rsidP="00A23D23">
      <w:pPr>
        <w:spacing w:line="240" w:lineRule="atLeast"/>
        <w:rPr>
          <w:rFonts w:ascii="Cambria" w:hAnsi="Cambria"/>
          <w:sz w:val="24"/>
          <w:szCs w:val="24"/>
        </w:rPr>
      </w:pPr>
      <w:bookmarkStart w:id="0" w:name="_GoBack"/>
      <w:bookmarkEnd w:id="0"/>
      <w:r w:rsidRPr="004B4FDC">
        <w:rPr>
          <w:rFonts w:ascii="Cambria" w:hAnsi="Cambria"/>
          <w:b/>
          <w:sz w:val="24"/>
          <w:szCs w:val="24"/>
        </w:rPr>
        <w:t>PROVINCIA DE BUENOS AIRES</w:t>
      </w:r>
    </w:p>
    <w:p w:rsidR="00A23D23" w:rsidRPr="004B4FDC" w:rsidRDefault="00A23D23" w:rsidP="00A23D23">
      <w:pPr>
        <w:spacing w:line="240" w:lineRule="atLeast"/>
        <w:rPr>
          <w:rFonts w:ascii="Cambria" w:hAnsi="Cambria"/>
          <w:sz w:val="24"/>
          <w:szCs w:val="24"/>
        </w:rPr>
      </w:pPr>
      <w:r w:rsidRPr="004B4FDC">
        <w:rPr>
          <w:rFonts w:ascii="Cambria" w:hAnsi="Cambria"/>
          <w:b/>
          <w:sz w:val="24"/>
          <w:szCs w:val="24"/>
        </w:rPr>
        <w:t>DIRECCIÓN GENERAL DE CULTURA Y EDUCACIÓN</w:t>
      </w:r>
    </w:p>
    <w:p w:rsidR="00A23D23" w:rsidRPr="004B4FDC" w:rsidRDefault="00A23D23" w:rsidP="00A23D23">
      <w:pPr>
        <w:spacing w:line="240" w:lineRule="atLeast"/>
        <w:rPr>
          <w:rFonts w:ascii="Cambria" w:hAnsi="Cambria"/>
          <w:sz w:val="24"/>
          <w:szCs w:val="24"/>
        </w:rPr>
      </w:pPr>
      <w:r w:rsidRPr="004B4FDC">
        <w:rPr>
          <w:rFonts w:ascii="Cambria" w:hAnsi="Cambria"/>
          <w:b/>
          <w:sz w:val="24"/>
          <w:szCs w:val="24"/>
        </w:rPr>
        <w:t>DIRECCIÓN DE EDUCACIÓN SUPERIOR</w:t>
      </w:r>
    </w:p>
    <w:p w:rsidR="00A23D23" w:rsidRPr="004B4FDC" w:rsidRDefault="00A23D23" w:rsidP="00A23D23">
      <w:pPr>
        <w:keepNext/>
        <w:spacing w:line="240" w:lineRule="atLeast"/>
        <w:rPr>
          <w:rFonts w:ascii="Cambria" w:hAnsi="Cambria"/>
          <w:b/>
          <w:kern w:val="36"/>
          <w:sz w:val="24"/>
          <w:szCs w:val="24"/>
        </w:rPr>
      </w:pPr>
      <w:r w:rsidRPr="004B4FDC">
        <w:rPr>
          <w:rFonts w:ascii="Cambria" w:hAnsi="Cambria"/>
          <w:b/>
          <w:kern w:val="36"/>
          <w:sz w:val="24"/>
          <w:szCs w:val="24"/>
        </w:rPr>
        <w:t xml:space="preserve">INSTITUTO SUPERIOR DE FORMACION DOCENTE Y </w:t>
      </w:r>
      <w:proofErr w:type="gramStart"/>
      <w:r w:rsidRPr="004B4FDC">
        <w:rPr>
          <w:rFonts w:ascii="Cambria" w:hAnsi="Cambria"/>
          <w:b/>
          <w:kern w:val="36"/>
          <w:sz w:val="24"/>
          <w:szCs w:val="24"/>
        </w:rPr>
        <w:t>TÉCNICA  N</w:t>
      </w:r>
      <w:proofErr w:type="gramEnd"/>
      <w:r w:rsidRPr="004B4FDC">
        <w:rPr>
          <w:rFonts w:ascii="Cambria" w:hAnsi="Cambria"/>
          <w:b/>
          <w:kern w:val="36"/>
          <w:sz w:val="24"/>
          <w:szCs w:val="24"/>
        </w:rPr>
        <w:t>° 46</w:t>
      </w:r>
    </w:p>
    <w:p w:rsidR="00A23D23" w:rsidRPr="004B4FDC" w:rsidRDefault="00A23D23" w:rsidP="00A23D23">
      <w:pPr>
        <w:jc w:val="both"/>
        <w:rPr>
          <w:rFonts w:ascii="Cambria" w:hAnsi="Cambria"/>
          <w:b/>
          <w:sz w:val="24"/>
          <w:szCs w:val="24"/>
          <w:lang w:val="es-MX"/>
        </w:rPr>
      </w:pPr>
    </w:p>
    <w:p w:rsidR="00A23D23" w:rsidRPr="004B4FDC" w:rsidRDefault="00A23D23" w:rsidP="00A23D23">
      <w:pPr>
        <w:jc w:val="both"/>
        <w:rPr>
          <w:rFonts w:ascii="Cambria" w:hAnsi="Cambria"/>
          <w:sz w:val="24"/>
          <w:szCs w:val="24"/>
          <w:lang w:val="es-MX"/>
        </w:rPr>
      </w:pPr>
      <w:r w:rsidRPr="004B4FDC">
        <w:rPr>
          <w:rFonts w:ascii="Cambria" w:hAnsi="Cambria"/>
          <w:b/>
          <w:sz w:val="24"/>
          <w:szCs w:val="24"/>
          <w:lang w:val="es-MX"/>
        </w:rPr>
        <w:t>CARRERA:</w:t>
      </w:r>
      <w:r w:rsidRPr="004B4FDC">
        <w:rPr>
          <w:rFonts w:ascii="Cambria" w:hAnsi="Cambria"/>
          <w:sz w:val="24"/>
          <w:szCs w:val="24"/>
          <w:lang w:val="es-MX"/>
        </w:rPr>
        <w:t xml:space="preserve"> Tecnicatura Superior en Psicopedagogía</w:t>
      </w:r>
    </w:p>
    <w:p w:rsidR="00A23D23" w:rsidRPr="004B4FDC" w:rsidRDefault="00A23D23" w:rsidP="00A23D23">
      <w:pPr>
        <w:jc w:val="both"/>
        <w:rPr>
          <w:rFonts w:ascii="Cambria" w:hAnsi="Cambria"/>
          <w:sz w:val="24"/>
          <w:szCs w:val="24"/>
          <w:lang w:val="es-MX"/>
        </w:rPr>
      </w:pPr>
      <w:r w:rsidRPr="004B4FDC">
        <w:rPr>
          <w:rFonts w:ascii="Cambria" w:hAnsi="Cambria"/>
          <w:b/>
          <w:sz w:val="24"/>
          <w:szCs w:val="24"/>
          <w:lang w:val="es-MX"/>
        </w:rPr>
        <w:t>ESPACIO CURRICULAR</w:t>
      </w:r>
      <w:r w:rsidRPr="004B4FDC">
        <w:rPr>
          <w:rFonts w:ascii="Cambria" w:hAnsi="Cambria"/>
          <w:sz w:val="24"/>
          <w:szCs w:val="24"/>
          <w:lang w:val="es-MX"/>
        </w:rPr>
        <w:t>: Práctica Profesional IV</w:t>
      </w:r>
    </w:p>
    <w:p w:rsidR="00A23D23" w:rsidRPr="004B4FDC" w:rsidRDefault="00A23D23" w:rsidP="00A23D23">
      <w:pPr>
        <w:jc w:val="both"/>
        <w:rPr>
          <w:rFonts w:ascii="Cambria" w:hAnsi="Cambria"/>
          <w:sz w:val="24"/>
          <w:szCs w:val="24"/>
          <w:lang w:val="es-MX"/>
        </w:rPr>
      </w:pPr>
      <w:r w:rsidRPr="004B4FDC">
        <w:rPr>
          <w:rFonts w:ascii="Cambria" w:hAnsi="Cambria"/>
          <w:b/>
          <w:sz w:val="24"/>
          <w:szCs w:val="24"/>
          <w:lang w:val="es-MX"/>
        </w:rPr>
        <w:t>CURSO:</w:t>
      </w:r>
      <w:r w:rsidRPr="004B4FDC">
        <w:rPr>
          <w:rFonts w:ascii="Cambria" w:hAnsi="Cambria"/>
          <w:sz w:val="24"/>
          <w:szCs w:val="24"/>
          <w:lang w:val="es-MX"/>
        </w:rPr>
        <w:t xml:space="preserve"> 4to. Año </w:t>
      </w:r>
    </w:p>
    <w:p w:rsidR="00A23D23" w:rsidRPr="004B4FDC" w:rsidRDefault="00A23D23" w:rsidP="00A23D23">
      <w:pPr>
        <w:jc w:val="both"/>
        <w:rPr>
          <w:rFonts w:ascii="Cambria" w:hAnsi="Cambria"/>
          <w:sz w:val="24"/>
          <w:szCs w:val="24"/>
          <w:lang w:val="es-MX"/>
        </w:rPr>
      </w:pPr>
      <w:r w:rsidRPr="004B4FDC">
        <w:rPr>
          <w:rFonts w:ascii="Cambria" w:hAnsi="Cambria"/>
          <w:b/>
          <w:sz w:val="24"/>
          <w:szCs w:val="24"/>
          <w:lang w:val="es-MX"/>
        </w:rPr>
        <w:t>CICLO LECTIVO</w:t>
      </w:r>
      <w:r w:rsidRPr="004B4FDC">
        <w:rPr>
          <w:rFonts w:ascii="Cambria" w:hAnsi="Cambria"/>
          <w:sz w:val="24"/>
          <w:szCs w:val="24"/>
          <w:lang w:val="es-MX"/>
        </w:rPr>
        <w:t>: 201</w:t>
      </w:r>
      <w:r>
        <w:rPr>
          <w:rFonts w:ascii="Cambria" w:hAnsi="Cambria"/>
          <w:sz w:val="24"/>
          <w:szCs w:val="24"/>
          <w:lang w:val="es-MX"/>
        </w:rPr>
        <w:t>9</w:t>
      </w:r>
      <w:r w:rsidRPr="004B4FDC">
        <w:rPr>
          <w:rFonts w:ascii="Cambria" w:hAnsi="Cambria"/>
          <w:sz w:val="24"/>
          <w:szCs w:val="24"/>
          <w:lang w:val="es-MX"/>
        </w:rPr>
        <w:t xml:space="preserve"> </w:t>
      </w:r>
    </w:p>
    <w:p w:rsidR="00A23D23" w:rsidRPr="004B4FDC" w:rsidRDefault="00A23D23" w:rsidP="00A23D23">
      <w:pPr>
        <w:jc w:val="both"/>
        <w:rPr>
          <w:rFonts w:ascii="Cambria" w:hAnsi="Cambria"/>
          <w:sz w:val="24"/>
          <w:szCs w:val="24"/>
          <w:lang w:val="es-MX"/>
        </w:rPr>
      </w:pPr>
      <w:r w:rsidRPr="004B4FDC">
        <w:rPr>
          <w:rFonts w:ascii="Cambria" w:hAnsi="Cambria"/>
          <w:b/>
          <w:sz w:val="24"/>
          <w:szCs w:val="24"/>
          <w:lang w:val="es-MX"/>
        </w:rPr>
        <w:t>CANTIDAD DE HORAS</w:t>
      </w:r>
      <w:r w:rsidRPr="004B4FDC">
        <w:rPr>
          <w:rFonts w:ascii="Cambria" w:hAnsi="Cambria"/>
          <w:sz w:val="24"/>
          <w:szCs w:val="24"/>
          <w:lang w:val="es-MX"/>
        </w:rPr>
        <w:t>: 192</w:t>
      </w:r>
    </w:p>
    <w:p w:rsidR="00A23D23" w:rsidRPr="004B4FDC" w:rsidRDefault="00A23D23" w:rsidP="00A23D23">
      <w:pPr>
        <w:jc w:val="both"/>
        <w:rPr>
          <w:rFonts w:ascii="Cambria" w:hAnsi="Cambria"/>
          <w:sz w:val="24"/>
          <w:szCs w:val="24"/>
          <w:lang w:val="es-MX"/>
        </w:rPr>
      </w:pPr>
      <w:r w:rsidRPr="004B4FDC">
        <w:rPr>
          <w:rFonts w:ascii="Cambria" w:hAnsi="Cambria"/>
          <w:b/>
          <w:sz w:val="24"/>
          <w:szCs w:val="24"/>
          <w:lang w:val="es-MX"/>
        </w:rPr>
        <w:t>PROFESORA</w:t>
      </w:r>
      <w:r w:rsidRPr="004B4FDC">
        <w:rPr>
          <w:rFonts w:ascii="Cambria" w:hAnsi="Cambria"/>
          <w:sz w:val="24"/>
          <w:szCs w:val="24"/>
          <w:lang w:val="es-MX"/>
        </w:rPr>
        <w:t>: Sarthe, María Teresa</w:t>
      </w:r>
    </w:p>
    <w:p w:rsidR="00A23D23" w:rsidRPr="00AB67F3" w:rsidRDefault="00A23D23" w:rsidP="00A23D23">
      <w:pPr>
        <w:pStyle w:val="Prrafodelista"/>
        <w:numPr>
          <w:ilvl w:val="0"/>
          <w:numId w:val="13"/>
        </w:numPr>
        <w:jc w:val="both"/>
        <w:rPr>
          <w:rFonts w:ascii="Cambria" w:hAnsi="Cambria"/>
          <w:b/>
          <w:sz w:val="24"/>
          <w:szCs w:val="24"/>
          <w:lang w:val="es-MX"/>
        </w:rPr>
      </w:pPr>
      <w:r w:rsidRPr="00AB67F3">
        <w:rPr>
          <w:rFonts w:ascii="Cambria" w:hAnsi="Cambria"/>
          <w:b/>
          <w:sz w:val="24"/>
          <w:szCs w:val="24"/>
          <w:lang w:val="es-MX"/>
        </w:rPr>
        <w:t xml:space="preserve">CONTENIDOS </w:t>
      </w:r>
    </w:p>
    <w:p w:rsidR="00A23D23" w:rsidRPr="004B4FDC" w:rsidRDefault="00A23D23" w:rsidP="00A23D23">
      <w:pPr>
        <w:ind w:left="360"/>
        <w:jc w:val="both"/>
        <w:rPr>
          <w:rFonts w:ascii="Cambria" w:hAnsi="Cambria"/>
          <w:b/>
          <w:sz w:val="24"/>
          <w:szCs w:val="24"/>
          <w:lang w:val="es-MX"/>
        </w:rPr>
      </w:pPr>
    </w:p>
    <w:p w:rsidR="00A23D23" w:rsidRPr="004B4FDC" w:rsidRDefault="00A23D23" w:rsidP="00A23D23">
      <w:pPr>
        <w:jc w:val="both"/>
        <w:rPr>
          <w:rFonts w:ascii="Cambria" w:hAnsi="Cambria"/>
          <w:b/>
          <w:sz w:val="24"/>
          <w:szCs w:val="24"/>
          <w:lang w:val="es-MX"/>
        </w:rPr>
      </w:pPr>
      <w:r w:rsidRPr="004B4FDC">
        <w:rPr>
          <w:rFonts w:ascii="Cambria" w:hAnsi="Cambria"/>
          <w:b/>
          <w:sz w:val="24"/>
          <w:szCs w:val="24"/>
          <w:lang w:val="es-MX"/>
        </w:rPr>
        <w:t xml:space="preserve">EJE 1: EL PROCESO DE ORIENTACION VOCACIONAL </w:t>
      </w:r>
    </w:p>
    <w:p w:rsidR="00A23D23" w:rsidRPr="004B4FDC" w:rsidRDefault="00A23D23" w:rsidP="00A23D23">
      <w:pPr>
        <w:jc w:val="both"/>
        <w:rPr>
          <w:rFonts w:ascii="Cambria" w:hAnsi="Cambria"/>
          <w:sz w:val="24"/>
          <w:szCs w:val="24"/>
          <w:lang w:val="es-MX"/>
        </w:rPr>
      </w:pPr>
    </w:p>
    <w:p w:rsidR="00A23D23" w:rsidRPr="004B4FDC" w:rsidRDefault="00A23D23" w:rsidP="00A23D23">
      <w:pPr>
        <w:jc w:val="both"/>
        <w:rPr>
          <w:rFonts w:ascii="Cambria" w:hAnsi="Cambria"/>
          <w:b/>
          <w:sz w:val="24"/>
          <w:szCs w:val="24"/>
          <w:lang w:val="es-MX"/>
        </w:rPr>
      </w:pPr>
      <w:r w:rsidRPr="004B4FDC">
        <w:rPr>
          <w:rFonts w:ascii="Cambria" w:hAnsi="Cambria"/>
          <w:b/>
          <w:sz w:val="24"/>
          <w:szCs w:val="24"/>
          <w:lang w:val="es-MX"/>
        </w:rPr>
        <w:t>Unidad 1</w:t>
      </w:r>
    </w:p>
    <w:p w:rsidR="00A23D23" w:rsidRPr="004B4FDC" w:rsidRDefault="00A23D23" w:rsidP="00A23D23">
      <w:pPr>
        <w:pStyle w:val="Prrafodelista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4B4FDC">
        <w:rPr>
          <w:rFonts w:ascii="Cambria" w:hAnsi="Cambria"/>
          <w:sz w:val="24"/>
          <w:szCs w:val="24"/>
        </w:rPr>
        <w:t xml:space="preserve">Fundamentos teóricos de la O.V. y tendencias actuales. Conceptos básicos en O.V. El sujeto de la orientación. </w:t>
      </w:r>
      <w:r w:rsidRPr="004B4FDC">
        <w:rPr>
          <w:rFonts w:ascii="Cambria" w:hAnsi="Cambria"/>
          <w:sz w:val="24"/>
          <w:szCs w:val="24"/>
          <w:lang w:val="es-MX"/>
        </w:rPr>
        <w:t xml:space="preserve">Procesos identificatorios primarios y secundarios. Lo vocacional como proceso de construcción y aprendizaje, inserto en un proyecto de vida saludable. El proyecto de vida laboral: proceso y construcción </w:t>
      </w:r>
      <w:proofErr w:type="gramStart"/>
      <w:r w:rsidRPr="004B4FDC">
        <w:rPr>
          <w:rFonts w:ascii="Cambria" w:hAnsi="Cambria"/>
          <w:sz w:val="24"/>
          <w:szCs w:val="24"/>
          <w:lang w:val="es-MX"/>
        </w:rPr>
        <w:t>del mismo</w:t>
      </w:r>
      <w:proofErr w:type="gramEnd"/>
      <w:r w:rsidRPr="004B4FDC">
        <w:rPr>
          <w:rFonts w:ascii="Cambria" w:hAnsi="Cambria"/>
          <w:sz w:val="24"/>
          <w:szCs w:val="24"/>
          <w:lang w:val="es-MX"/>
        </w:rPr>
        <w:t xml:space="preserve">, variables intervinientes.  </w:t>
      </w:r>
      <w:r w:rsidRPr="004B4FDC">
        <w:rPr>
          <w:rFonts w:ascii="Cambria" w:hAnsi="Cambria"/>
          <w:sz w:val="24"/>
          <w:szCs w:val="24"/>
        </w:rPr>
        <w:t xml:space="preserve">Ámbitos de la orientación: educacional, laboral y de salud. </w:t>
      </w:r>
    </w:p>
    <w:p w:rsidR="00A23D23" w:rsidRPr="004B4FDC" w:rsidRDefault="00A23D23" w:rsidP="00A23D23">
      <w:pPr>
        <w:pStyle w:val="Prrafodelista"/>
        <w:jc w:val="both"/>
        <w:rPr>
          <w:rFonts w:ascii="Cambria" w:hAnsi="Cambria"/>
          <w:sz w:val="24"/>
          <w:szCs w:val="24"/>
        </w:rPr>
      </w:pPr>
    </w:p>
    <w:p w:rsidR="00A23D23" w:rsidRPr="004B4FDC" w:rsidRDefault="00A23D23" w:rsidP="00A23D23">
      <w:pPr>
        <w:jc w:val="both"/>
        <w:rPr>
          <w:rFonts w:ascii="Cambria" w:hAnsi="Cambria"/>
          <w:b/>
          <w:sz w:val="24"/>
          <w:szCs w:val="24"/>
        </w:rPr>
      </w:pPr>
      <w:r w:rsidRPr="004B4FDC">
        <w:rPr>
          <w:rFonts w:ascii="Cambria" w:hAnsi="Cambria"/>
          <w:b/>
          <w:sz w:val="24"/>
          <w:szCs w:val="24"/>
        </w:rPr>
        <w:t>Unidad 2</w:t>
      </w:r>
    </w:p>
    <w:p w:rsidR="00A23D23" w:rsidRPr="004B4FDC" w:rsidRDefault="00A23D23" w:rsidP="00A23D23">
      <w:pPr>
        <w:pStyle w:val="Prrafodelist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4B4FDC">
        <w:rPr>
          <w:rFonts w:ascii="Cambria" w:hAnsi="Cambria"/>
          <w:sz w:val="24"/>
          <w:szCs w:val="24"/>
          <w:lang w:val="es-MX"/>
        </w:rPr>
        <w:t xml:space="preserve">El psicopedagogo en el campo de   la orientación vocacional. La especificidad de su formación. Encuadre de la tarea: los </w:t>
      </w:r>
      <w:proofErr w:type="gramStart"/>
      <w:r w:rsidRPr="004B4FDC">
        <w:rPr>
          <w:rFonts w:ascii="Cambria" w:hAnsi="Cambria"/>
          <w:sz w:val="24"/>
          <w:szCs w:val="24"/>
          <w:lang w:val="es-MX"/>
        </w:rPr>
        <w:t>ámbitos  públicos</w:t>
      </w:r>
      <w:proofErr w:type="gramEnd"/>
      <w:r w:rsidRPr="004B4FDC">
        <w:rPr>
          <w:rFonts w:ascii="Cambria" w:hAnsi="Cambria"/>
          <w:sz w:val="24"/>
          <w:szCs w:val="24"/>
          <w:lang w:val="es-MX"/>
        </w:rPr>
        <w:t>:  el  escolar  y  el  hospitalario;  el  consultorio  privado;  el  rol  del profesor orientador; etc. Las consultas por reorientaciones</w:t>
      </w:r>
    </w:p>
    <w:p w:rsidR="00A23D23" w:rsidRPr="004B4FDC" w:rsidRDefault="00A23D23" w:rsidP="00A23D23">
      <w:pPr>
        <w:pStyle w:val="Prrafodelista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ascii="Cambria" w:hAnsi="Cambria"/>
          <w:bCs/>
          <w:spacing w:val="-3"/>
          <w:sz w:val="24"/>
          <w:szCs w:val="24"/>
        </w:rPr>
      </w:pPr>
      <w:r w:rsidRPr="004B4FDC">
        <w:rPr>
          <w:rFonts w:ascii="Cambria" w:hAnsi="Cambria"/>
          <w:bCs/>
          <w:spacing w:val="-3"/>
          <w:sz w:val="24"/>
          <w:szCs w:val="24"/>
        </w:rPr>
        <w:t xml:space="preserve">Distintas estrategias en O.V.: clínica, experimental, constructivista. Campos y tipos de intervención en O.V.: educativa, de carrera laboral, de orientación y reorientación. Las técnicas en Orientación vocacional: </w:t>
      </w:r>
      <w:proofErr w:type="spellStart"/>
      <w:r w:rsidRPr="004B4FDC">
        <w:rPr>
          <w:rFonts w:ascii="Cambria" w:hAnsi="Cambria"/>
          <w:bCs/>
          <w:spacing w:val="-3"/>
          <w:sz w:val="24"/>
          <w:szCs w:val="24"/>
        </w:rPr>
        <w:t>Kuder</w:t>
      </w:r>
      <w:proofErr w:type="spellEnd"/>
      <w:r w:rsidRPr="004B4FDC">
        <w:rPr>
          <w:rFonts w:ascii="Cambria" w:hAnsi="Cambria"/>
          <w:bCs/>
          <w:spacing w:val="-3"/>
          <w:sz w:val="24"/>
          <w:szCs w:val="24"/>
        </w:rPr>
        <w:t>, ADOV, Frases incompletas. La entrevista individual y grupal en O.V. La técnica de taller en O.V.  Recursos auxiliares y su implementación en las distintas intervenciones y ámbitos: técnicas psicodramáticas; técnicas lúdicas; recursos multimediales; informática; propuestas informativas; técnicas proyectivas y psicométricas. Integración y casuística.</w:t>
      </w:r>
    </w:p>
    <w:p w:rsidR="00A23D23" w:rsidRPr="004B4FDC" w:rsidRDefault="00A23D23" w:rsidP="00A23D23">
      <w:pPr>
        <w:pStyle w:val="Prrafodelista"/>
        <w:tabs>
          <w:tab w:val="left" w:pos="-720"/>
        </w:tabs>
        <w:suppressAutoHyphens/>
        <w:jc w:val="both"/>
        <w:rPr>
          <w:rFonts w:ascii="Cambria" w:hAnsi="Cambria"/>
          <w:bCs/>
          <w:spacing w:val="-3"/>
          <w:sz w:val="24"/>
          <w:szCs w:val="24"/>
        </w:rPr>
      </w:pPr>
    </w:p>
    <w:p w:rsidR="00A23D23" w:rsidRPr="004B4FDC" w:rsidRDefault="00A23D23" w:rsidP="00A23D23">
      <w:pPr>
        <w:tabs>
          <w:tab w:val="left" w:pos="-720"/>
        </w:tabs>
        <w:suppressAutoHyphens/>
        <w:ind w:right="-562"/>
        <w:jc w:val="both"/>
        <w:rPr>
          <w:rFonts w:ascii="Cambria" w:hAnsi="Cambria"/>
          <w:b/>
          <w:bCs/>
          <w:spacing w:val="-3"/>
          <w:sz w:val="24"/>
          <w:szCs w:val="24"/>
        </w:rPr>
      </w:pPr>
      <w:r w:rsidRPr="004B4FDC">
        <w:rPr>
          <w:rFonts w:ascii="Cambria" w:hAnsi="Cambria"/>
          <w:b/>
          <w:bCs/>
          <w:spacing w:val="-3"/>
          <w:sz w:val="24"/>
          <w:szCs w:val="24"/>
        </w:rPr>
        <w:t>Unidad 3</w:t>
      </w:r>
    </w:p>
    <w:p w:rsidR="00A23D23" w:rsidRPr="004B4FDC" w:rsidRDefault="00A23D23" w:rsidP="00A23D23">
      <w:pPr>
        <w:pStyle w:val="Prrafodelista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ascii="Cambria" w:hAnsi="Cambria"/>
          <w:b/>
          <w:bCs/>
          <w:spacing w:val="-3"/>
          <w:sz w:val="24"/>
          <w:szCs w:val="24"/>
        </w:rPr>
      </w:pPr>
      <w:r w:rsidRPr="004B4FDC">
        <w:rPr>
          <w:rFonts w:ascii="Cambria" w:hAnsi="Cambria"/>
          <w:bCs/>
          <w:spacing w:val="-3"/>
          <w:sz w:val="24"/>
          <w:szCs w:val="24"/>
        </w:rPr>
        <w:t xml:space="preserve">Proyectos de O.V. en los diversos ámbitos: educativo, de la salud, laboral. Planeamiento de talleres de O.V. grupal. </w:t>
      </w:r>
    </w:p>
    <w:p w:rsidR="00A23D23" w:rsidRPr="004B4FDC" w:rsidRDefault="00A23D23" w:rsidP="00A23D23">
      <w:pPr>
        <w:pStyle w:val="Prrafodelista"/>
        <w:tabs>
          <w:tab w:val="left" w:pos="-720"/>
        </w:tabs>
        <w:suppressAutoHyphens/>
        <w:jc w:val="both"/>
        <w:rPr>
          <w:rFonts w:ascii="Cambria" w:hAnsi="Cambria"/>
          <w:b/>
          <w:bCs/>
          <w:spacing w:val="-3"/>
          <w:sz w:val="24"/>
          <w:szCs w:val="24"/>
        </w:rPr>
      </w:pPr>
    </w:p>
    <w:p w:rsidR="00A23D23" w:rsidRPr="004B4FDC" w:rsidRDefault="00A23D23" w:rsidP="00A23D23">
      <w:pPr>
        <w:jc w:val="both"/>
        <w:rPr>
          <w:rFonts w:ascii="Cambria" w:hAnsi="Cambria"/>
          <w:b/>
          <w:sz w:val="24"/>
          <w:szCs w:val="24"/>
          <w:lang w:val="es-MX"/>
        </w:rPr>
      </w:pPr>
      <w:r w:rsidRPr="004B4FDC">
        <w:rPr>
          <w:rFonts w:ascii="Cambria" w:hAnsi="Cambria"/>
          <w:b/>
          <w:sz w:val="24"/>
          <w:szCs w:val="24"/>
          <w:lang w:val="es-MX"/>
        </w:rPr>
        <w:t>Unidad 4</w:t>
      </w:r>
    </w:p>
    <w:p w:rsidR="00A23D23" w:rsidRPr="004B4FDC" w:rsidRDefault="00A23D23" w:rsidP="00A23D23">
      <w:pPr>
        <w:pStyle w:val="Prrafodelista"/>
        <w:numPr>
          <w:ilvl w:val="0"/>
          <w:numId w:val="9"/>
        </w:numPr>
        <w:jc w:val="both"/>
        <w:rPr>
          <w:rFonts w:ascii="Cambria" w:hAnsi="Cambria"/>
          <w:sz w:val="24"/>
          <w:szCs w:val="24"/>
          <w:lang w:val="es-MX"/>
        </w:rPr>
      </w:pPr>
      <w:proofErr w:type="gramStart"/>
      <w:r w:rsidRPr="004B4FDC">
        <w:rPr>
          <w:rFonts w:ascii="Cambria" w:hAnsi="Cambria"/>
          <w:sz w:val="24"/>
          <w:szCs w:val="24"/>
          <w:lang w:val="es-MX"/>
        </w:rPr>
        <w:t>Evaluación  reflexiva</w:t>
      </w:r>
      <w:proofErr w:type="gramEnd"/>
      <w:r w:rsidRPr="004B4FDC">
        <w:rPr>
          <w:rFonts w:ascii="Cambria" w:hAnsi="Cambria"/>
          <w:sz w:val="24"/>
          <w:szCs w:val="24"/>
          <w:lang w:val="es-MX"/>
        </w:rPr>
        <w:t xml:space="preserve">  de  las  prácticas psicopedagógicas, como  fuente  de  aprendizaje  para  la  construcción  de  marcos  conceptuales  y habilidades para la intervención a nivel escolar y clínica. La supervisión o </w:t>
      </w:r>
      <w:proofErr w:type="spellStart"/>
      <w:r w:rsidRPr="004B4FDC">
        <w:rPr>
          <w:rFonts w:ascii="Cambria" w:hAnsi="Cambria"/>
          <w:sz w:val="24"/>
          <w:szCs w:val="24"/>
          <w:lang w:val="es-MX"/>
        </w:rPr>
        <w:t>co-visión</w:t>
      </w:r>
      <w:proofErr w:type="spellEnd"/>
      <w:r w:rsidRPr="004B4FDC">
        <w:rPr>
          <w:rFonts w:ascii="Cambria" w:hAnsi="Cambria"/>
          <w:sz w:val="24"/>
          <w:szCs w:val="24"/>
          <w:lang w:val="es-MX"/>
        </w:rPr>
        <w:t xml:space="preserve"> psicopedagógica de la tarea. </w:t>
      </w:r>
    </w:p>
    <w:p w:rsidR="00A23D23" w:rsidRPr="004B4FDC" w:rsidRDefault="00A23D23" w:rsidP="00A23D23">
      <w:pPr>
        <w:jc w:val="both"/>
        <w:rPr>
          <w:rFonts w:ascii="Cambria" w:hAnsi="Cambria"/>
          <w:sz w:val="24"/>
          <w:szCs w:val="24"/>
          <w:lang w:val="es-MX"/>
        </w:rPr>
      </w:pPr>
    </w:p>
    <w:p w:rsidR="00A23D23" w:rsidRDefault="00A23D23" w:rsidP="00A23D23">
      <w:pPr>
        <w:jc w:val="both"/>
        <w:rPr>
          <w:rFonts w:ascii="Cambria" w:hAnsi="Cambria"/>
          <w:b/>
          <w:sz w:val="24"/>
          <w:szCs w:val="24"/>
          <w:lang w:val="es-MX"/>
        </w:rPr>
      </w:pPr>
    </w:p>
    <w:p w:rsidR="00A23D23" w:rsidRPr="004B4FDC" w:rsidRDefault="00A23D23" w:rsidP="00A23D23">
      <w:pPr>
        <w:jc w:val="both"/>
        <w:rPr>
          <w:rFonts w:ascii="Cambria" w:hAnsi="Cambria"/>
          <w:b/>
          <w:sz w:val="24"/>
          <w:szCs w:val="24"/>
          <w:lang w:val="es-MX"/>
        </w:rPr>
      </w:pPr>
      <w:r w:rsidRPr="004B4FDC">
        <w:rPr>
          <w:rFonts w:ascii="Cambria" w:hAnsi="Cambria"/>
          <w:b/>
          <w:sz w:val="24"/>
          <w:szCs w:val="24"/>
          <w:lang w:val="es-MX"/>
        </w:rPr>
        <w:t xml:space="preserve">EJE 2: EL PROCESO DE DIAGNOSTICO Y LINEAS DE TRATAMIENTO </w:t>
      </w:r>
    </w:p>
    <w:p w:rsidR="00A23D23" w:rsidRPr="004B4FDC" w:rsidRDefault="00A23D23" w:rsidP="00A23D23">
      <w:pPr>
        <w:jc w:val="both"/>
        <w:rPr>
          <w:rFonts w:ascii="Cambria" w:hAnsi="Cambria"/>
          <w:sz w:val="24"/>
          <w:szCs w:val="24"/>
          <w:lang w:val="es-MX"/>
        </w:rPr>
      </w:pPr>
    </w:p>
    <w:p w:rsidR="00A23D23" w:rsidRPr="004B4FDC" w:rsidRDefault="00A23D23" w:rsidP="00A23D23">
      <w:pPr>
        <w:jc w:val="both"/>
        <w:rPr>
          <w:rFonts w:ascii="Cambria" w:hAnsi="Cambria"/>
          <w:b/>
          <w:sz w:val="24"/>
          <w:szCs w:val="24"/>
          <w:lang w:val="es-MX"/>
        </w:rPr>
      </w:pPr>
      <w:r w:rsidRPr="004B4FDC">
        <w:rPr>
          <w:rFonts w:ascii="Cambria" w:hAnsi="Cambria"/>
          <w:b/>
          <w:sz w:val="24"/>
          <w:szCs w:val="24"/>
          <w:lang w:val="es-MX"/>
        </w:rPr>
        <w:t>Unidad 1</w:t>
      </w:r>
    </w:p>
    <w:p w:rsidR="00A23D23" w:rsidRPr="004B4FDC" w:rsidRDefault="00A23D23" w:rsidP="00A23D23">
      <w:pPr>
        <w:jc w:val="both"/>
        <w:rPr>
          <w:rFonts w:ascii="Cambria" w:hAnsi="Cambria"/>
          <w:sz w:val="24"/>
          <w:szCs w:val="24"/>
          <w:lang w:val="es-MX"/>
        </w:rPr>
      </w:pPr>
      <w:r w:rsidRPr="004B4FDC">
        <w:rPr>
          <w:rFonts w:ascii="Cambria" w:hAnsi="Cambria"/>
          <w:sz w:val="24"/>
          <w:szCs w:val="24"/>
          <w:lang w:val="es-MX"/>
        </w:rPr>
        <w:t xml:space="preserve">La observación y registro de las prácticas de los profesionales de la psicopedagogía. Los enfoques conceptuales y metodológicos de trabajo en los servicios escolares. </w:t>
      </w:r>
    </w:p>
    <w:p w:rsidR="00A23D23" w:rsidRPr="004B4FDC" w:rsidRDefault="00A23D23" w:rsidP="00A23D23">
      <w:pPr>
        <w:jc w:val="both"/>
        <w:rPr>
          <w:rFonts w:ascii="Cambria" w:hAnsi="Cambria" w:cs="Arial"/>
          <w:b/>
          <w:sz w:val="24"/>
          <w:szCs w:val="24"/>
        </w:rPr>
      </w:pPr>
      <w:r w:rsidRPr="004B4FDC">
        <w:rPr>
          <w:rFonts w:ascii="Cambria" w:hAnsi="Cambria"/>
          <w:sz w:val="24"/>
          <w:szCs w:val="24"/>
          <w:lang w:val="es-MX"/>
        </w:rPr>
        <w:t>El psicopedagogo y la intervención en al campo de la educación:</w:t>
      </w:r>
      <w:r w:rsidRPr="004B4FDC">
        <w:rPr>
          <w:rFonts w:ascii="Cambria" w:hAnsi="Cambria"/>
          <w:sz w:val="24"/>
          <w:szCs w:val="24"/>
        </w:rPr>
        <w:t xml:space="preserve"> </w:t>
      </w:r>
      <w:r w:rsidRPr="004B4FDC">
        <w:rPr>
          <w:rFonts w:ascii="Cambria" w:hAnsi="Cambria"/>
          <w:sz w:val="24"/>
          <w:szCs w:val="24"/>
          <w:lang w:val="es-MX"/>
        </w:rPr>
        <w:t xml:space="preserve">particularidades de la construcción del conocimiento escolar.  Fracaso escolar. Repitencia.  Deserción.  </w:t>
      </w:r>
      <w:r w:rsidRPr="004B4FDC">
        <w:rPr>
          <w:rFonts w:ascii="Cambria" w:hAnsi="Cambria" w:cs="Arial"/>
          <w:sz w:val="24"/>
          <w:szCs w:val="24"/>
        </w:rPr>
        <w:t>Integración/Inclusión, NEE, heterogeneidad, adecuaciones curriculares. El aprendizaje en alumnos con NEE. Integración o exclusión</w:t>
      </w:r>
    </w:p>
    <w:p w:rsidR="00A23D23" w:rsidRPr="004B4FDC" w:rsidRDefault="00A23D23" w:rsidP="00A23D23">
      <w:pPr>
        <w:jc w:val="both"/>
        <w:rPr>
          <w:rFonts w:ascii="Cambria" w:hAnsi="Cambria"/>
          <w:sz w:val="24"/>
          <w:szCs w:val="24"/>
        </w:rPr>
      </w:pPr>
    </w:p>
    <w:p w:rsidR="00A23D23" w:rsidRPr="004B4FDC" w:rsidRDefault="00A23D23" w:rsidP="00A23D23">
      <w:pPr>
        <w:jc w:val="both"/>
        <w:rPr>
          <w:rFonts w:ascii="Cambria" w:hAnsi="Cambria"/>
          <w:sz w:val="24"/>
          <w:szCs w:val="24"/>
          <w:lang w:val="es-MX"/>
        </w:rPr>
      </w:pPr>
    </w:p>
    <w:p w:rsidR="00A23D23" w:rsidRPr="004B4FDC" w:rsidRDefault="00A23D23" w:rsidP="00A23D23">
      <w:pPr>
        <w:jc w:val="both"/>
        <w:rPr>
          <w:rFonts w:ascii="Cambria" w:hAnsi="Cambria" w:cs="Arial"/>
          <w:b/>
          <w:sz w:val="24"/>
          <w:szCs w:val="24"/>
        </w:rPr>
      </w:pPr>
      <w:r w:rsidRPr="004B4FDC">
        <w:rPr>
          <w:rFonts w:ascii="Cambria" w:hAnsi="Cambria" w:cs="Arial"/>
          <w:b/>
          <w:sz w:val="24"/>
          <w:szCs w:val="24"/>
        </w:rPr>
        <w:t>Unidad 2</w:t>
      </w:r>
    </w:p>
    <w:p w:rsidR="00A23D23" w:rsidRPr="004B4FDC" w:rsidRDefault="00A23D23" w:rsidP="00A23D23">
      <w:pPr>
        <w:jc w:val="both"/>
        <w:rPr>
          <w:rFonts w:ascii="Cambria" w:hAnsi="Cambria" w:cs="Arial"/>
          <w:b/>
          <w:sz w:val="24"/>
          <w:szCs w:val="24"/>
        </w:rPr>
      </w:pPr>
      <w:r w:rsidRPr="004B4FDC">
        <w:rPr>
          <w:rFonts w:ascii="Cambria" w:hAnsi="Cambria"/>
          <w:sz w:val="24"/>
          <w:szCs w:val="24"/>
          <w:lang w:val="es-MX"/>
        </w:rPr>
        <w:t xml:space="preserve">Desarrollo de prácticas en los equipos </w:t>
      </w:r>
      <w:proofErr w:type="gramStart"/>
      <w:r w:rsidRPr="004B4FDC">
        <w:rPr>
          <w:rFonts w:ascii="Cambria" w:hAnsi="Cambria"/>
          <w:sz w:val="24"/>
          <w:szCs w:val="24"/>
          <w:lang w:val="es-MX"/>
        </w:rPr>
        <w:t>de  orientación</w:t>
      </w:r>
      <w:proofErr w:type="gramEnd"/>
      <w:r w:rsidRPr="004B4FDC">
        <w:rPr>
          <w:rFonts w:ascii="Cambria" w:hAnsi="Cambria"/>
          <w:sz w:val="24"/>
          <w:szCs w:val="24"/>
          <w:lang w:val="es-MX"/>
        </w:rPr>
        <w:t xml:space="preserve"> escolar.  </w:t>
      </w:r>
      <w:r w:rsidRPr="004B4FDC">
        <w:rPr>
          <w:rFonts w:ascii="Cambria" w:hAnsi="Cambria" w:cs="Arial"/>
          <w:sz w:val="24"/>
          <w:szCs w:val="24"/>
        </w:rPr>
        <w:t xml:space="preserve">Lugar y rol del OE dentro del EOE en nivel primario y secundario. La </w:t>
      </w:r>
      <w:r w:rsidRPr="004B4FDC">
        <w:rPr>
          <w:rFonts w:ascii="Cambria" w:hAnsi="Cambria"/>
          <w:sz w:val="24"/>
          <w:szCs w:val="24"/>
          <w:lang w:val="es-MX"/>
        </w:rPr>
        <w:t xml:space="preserve">orientación a directivos, docentes, padres y alumnos. Los casos de derivación en la escolaridad primaria y secundaria, su justificación. Diseño e implementación de estrategias de acuerdo con las necesidades </w:t>
      </w:r>
      <w:proofErr w:type="gramStart"/>
      <w:r w:rsidRPr="004B4FDC">
        <w:rPr>
          <w:rFonts w:ascii="Cambria" w:hAnsi="Cambria"/>
          <w:sz w:val="24"/>
          <w:szCs w:val="24"/>
          <w:lang w:val="es-MX"/>
        </w:rPr>
        <w:t>detectadas  desde</w:t>
      </w:r>
      <w:proofErr w:type="gramEnd"/>
      <w:r w:rsidRPr="004B4FDC">
        <w:rPr>
          <w:rFonts w:ascii="Cambria" w:hAnsi="Cambria"/>
          <w:sz w:val="24"/>
          <w:szCs w:val="24"/>
          <w:lang w:val="es-MX"/>
        </w:rPr>
        <w:t xml:space="preserve">  su  rol. </w:t>
      </w:r>
    </w:p>
    <w:p w:rsidR="00A23D23" w:rsidRPr="004B4FDC" w:rsidRDefault="00A23D23" w:rsidP="00A23D23">
      <w:pPr>
        <w:jc w:val="both"/>
        <w:rPr>
          <w:rFonts w:ascii="Cambria" w:hAnsi="Cambria"/>
          <w:sz w:val="24"/>
          <w:szCs w:val="24"/>
        </w:rPr>
      </w:pPr>
    </w:p>
    <w:p w:rsidR="00A23D23" w:rsidRPr="004B4FDC" w:rsidRDefault="00A23D23" w:rsidP="00A23D23">
      <w:pPr>
        <w:pStyle w:val="Ttulo8"/>
        <w:rPr>
          <w:rFonts w:cs="Arial"/>
          <w:b/>
          <w:color w:val="auto"/>
          <w:sz w:val="24"/>
          <w:szCs w:val="24"/>
        </w:rPr>
      </w:pPr>
      <w:r w:rsidRPr="004B4FDC">
        <w:rPr>
          <w:rFonts w:cs="Arial"/>
          <w:b/>
          <w:color w:val="auto"/>
          <w:sz w:val="24"/>
          <w:szCs w:val="24"/>
        </w:rPr>
        <w:t>Unidad 3</w:t>
      </w:r>
    </w:p>
    <w:p w:rsidR="00A23D23" w:rsidRPr="004B4FDC" w:rsidRDefault="00A23D23" w:rsidP="00A23D23">
      <w:pPr>
        <w:pStyle w:val="Ttulo8"/>
        <w:jc w:val="both"/>
        <w:rPr>
          <w:rFonts w:cs="Arial"/>
          <w:color w:val="auto"/>
          <w:sz w:val="24"/>
          <w:szCs w:val="24"/>
        </w:rPr>
      </w:pPr>
      <w:r w:rsidRPr="004B4FDC">
        <w:rPr>
          <w:rFonts w:cs="Arial"/>
          <w:color w:val="auto"/>
          <w:sz w:val="24"/>
          <w:szCs w:val="24"/>
        </w:rPr>
        <w:t xml:space="preserve">Contexto </w:t>
      </w:r>
      <w:proofErr w:type="gramStart"/>
      <w:r w:rsidRPr="004B4FDC">
        <w:rPr>
          <w:rFonts w:cs="Arial"/>
          <w:color w:val="auto"/>
          <w:sz w:val="24"/>
          <w:szCs w:val="24"/>
        </w:rPr>
        <w:t>y  rol</w:t>
      </w:r>
      <w:proofErr w:type="gramEnd"/>
      <w:r w:rsidRPr="004B4FDC">
        <w:rPr>
          <w:rFonts w:cs="Arial"/>
          <w:color w:val="auto"/>
          <w:sz w:val="24"/>
          <w:szCs w:val="24"/>
        </w:rPr>
        <w:t xml:space="preserve"> del psicopedagogo/a</w:t>
      </w:r>
      <w:r w:rsidRPr="004B4FDC">
        <w:rPr>
          <w:rFonts w:cs="Arial"/>
          <w:b/>
          <w:color w:val="auto"/>
          <w:sz w:val="24"/>
          <w:szCs w:val="24"/>
        </w:rPr>
        <w:t xml:space="preserve">: </w:t>
      </w:r>
      <w:r w:rsidRPr="004B4FDC">
        <w:rPr>
          <w:rFonts w:cs="Arial"/>
          <w:color w:val="auto"/>
          <w:sz w:val="24"/>
          <w:szCs w:val="24"/>
        </w:rPr>
        <w:t>El/la psicopedagogo/a y su función con la escuela, con el hospital, con la comunidad. Lo vincular: relación con la maestra y el ámbito escolar. El vínculo con el psicólogo y otros profesionales. El vínculo con la familia. A qué llamamos trabajo comunitario. Rol del psicopedagogo ante diversidad, inclusión, solidaridad y tarea comunitaria</w:t>
      </w:r>
    </w:p>
    <w:p w:rsidR="00A23D23" w:rsidRPr="004B4FDC" w:rsidRDefault="00A23D23" w:rsidP="00A23D23">
      <w:pPr>
        <w:jc w:val="both"/>
        <w:rPr>
          <w:rFonts w:ascii="Cambria" w:hAnsi="Cambria" w:cs="Arial"/>
          <w:sz w:val="24"/>
          <w:szCs w:val="24"/>
        </w:rPr>
      </w:pPr>
    </w:p>
    <w:p w:rsidR="00A23D23" w:rsidRPr="004B4FDC" w:rsidRDefault="00A23D23" w:rsidP="00A23D23">
      <w:pPr>
        <w:jc w:val="both"/>
        <w:rPr>
          <w:rFonts w:ascii="Cambria" w:hAnsi="Cambria"/>
          <w:b/>
          <w:sz w:val="24"/>
          <w:szCs w:val="24"/>
        </w:rPr>
      </w:pPr>
      <w:r w:rsidRPr="004B4FDC">
        <w:rPr>
          <w:rFonts w:ascii="Cambria" w:hAnsi="Cambria"/>
          <w:b/>
          <w:sz w:val="24"/>
          <w:szCs w:val="24"/>
        </w:rPr>
        <w:t>Unidad 4</w:t>
      </w:r>
    </w:p>
    <w:p w:rsidR="00A23D23" w:rsidRPr="004B4FDC" w:rsidRDefault="00A23D23" w:rsidP="00A23D23">
      <w:pPr>
        <w:jc w:val="both"/>
        <w:rPr>
          <w:rFonts w:ascii="Cambria" w:hAnsi="Cambria"/>
          <w:sz w:val="24"/>
          <w:szCs w:val="24"/>
          <w:lang w:val="es-MX"/>
        </w:rPr>
      </w:pPr>
      <w:proofErr w:type="gramStart"/>
      <w:r w:rsidRPr="004B4FDC">
        <w:rPr>
          <w:rFonts w:ascii="Cambria" w:hAnsi="Cambria"/>
          <w:sz w:val="24"/>
          <w:szCs w:val="24"/>
          <w:lang w:val="es-MX"/>
        </w:rPr>
        <w:t>Evaluación  reflexiva</w:t>
      </w:r>
      <w:proofErr w:type="gramEnd"/>
      <w:r w:rsidRPr="004B4FDC">
        <w:rPr>
          <w:rFonts w:ascii="Cambria" w:hAnsi="Cambria"/>
          <w:sz w:val="24"/>
          <w:szCs w:val="24"/>
          <w:lang w:val="es-MX"/>
        </w:rPr>
        <w:t xml:space="preserve">  de  las  prácticas psicopedagógicas, como  fuente  de  aprendizaje  para  la  construcción  de  marcos  conceptuales  y habilidades para la intervención a nivel escolar y clínica. La supervisión o </w:t>
      </w:r>
      <w:proofErr w:type="spellStart"/>
      <w:r w:rsidRPr="004B4FDC">
        <w:rPr>
          <w:rFonts w:ascii="Cambria" w:hAnsi="Cambria"/>
          <w:sz w:val="24"/>
          <w:szCs w:val="24"/>
          <w:lang w:val="es-MX"/>
        </w:rPr>
        <w:t>co-visión</w:t>
      </w:r>
      <w:proofErr w:type="spellEnd"/>
      <w:r w:rsidRPr="004B4FDC">
        <w:rPr>
          <w:rFonts w:ascii="Cambria" w:hAnsi="Cambria"/>
          <w:sz w:val="24"/>
          <w:szCs w:val="24"/>
          <w:lang w:val="es-MX"/>
        </w:rPr>
        <w:t xml:space="preserve"> psicopedagógica de la tarea. </w:t>
      </w:r>
    </w:p>
    <w:p w:rsidR="00A23D23" w:rsidRDefault="00A23D23" w:rsidP="00A23D23">
      <w:pPr>
        <w:jc w:val="both"/>
        <w:rPr>
          <w:rFonts w:ascii="Cambria" w:hAnsi="Cambria"/>
          <w:sz w:val="24"/>
          <w:szCs w:val="24"/>
          <w:lang w:val="es-MX"/>
        </w:rPr>
      </w:pPr>
    </w:p>
    <w:p w:rsidR="00A23D23" w:rsidRDefault="00A23D23" w:rsidP="00A23D23">
      <w:pPr>
        <w:pStyle w:val="Textoindependiente2"/>
        <w:rPr>
          <w:rFonts w:ascii="Cambria" w:hAnsi="Cambria" w:cs="Arial"/>
          <w:b/>
          <w:sz w:val="24"/>
          <w:szCs w:val="24"/>
        </w:rPr>
      </w:pPr>
      <w:r w:rsidRPr="004B4FDC">
        <w:rPr>
          <w:rFonts w:ascii="Cambria" w:hAnsi="Cambria" w:cs="Arial"/>
          <w:b/>
          <w:sz w:val="24"/>
          <w:szCs w:val="24"/>
        </w:rPr>
        <w:t>EJE: ORIENTACIÓN VOCACIONAL</w:t>
      </w:r>
    </w:p>
    <w:p w:rsidR="00A23D23" w:rsidRPr="001259EE" w:rsidRDefault="00A23D23" w:rsidP="00A23D23">
      <w:pPr>
        <w:jc w:val="both"/>
        <w:rPr>
          <w:rFonts w:ascii="Cambria" w:hAnsi="Cambria"/>
          <w:b/>
          <w:sz w:val="24"/>
          <w:szCs w:val="24"/>
          <w:lang w:val="es-AR"/>
        </w:rPr>
      </w:pPr>
      <w:r w:rsidRPr="001259EE">
        <w:rPr>
          <w:rFonts w:ascii="Cambria" w:hAnsi="Cambria"/>
          <w:b/>
          <w:sz w:val="24"/>
          <w:szCs w:val="24"/>
          <w:lang w:val="es-AR"/>
        </w:rPr>
        <w:t>PRIMER CUATRIMESTRE: PRÁCTICAS EN EL NIVEL SECUNDARIO</w:t>
      </w:r>
    </w:p>
    <w:p w:rsidR="00A23D23" w:rsidRDefault="00A23D23" w:rsidP="00A23D23">
      <w:pPr>
        <w:jc w:val="both"/>
        <w:rPr>
          <w:rFonts w:ascii="Cambria" w:hAnsi="Cambria"/>
          <w:sz w:val="24"/>
          <w:szCs w:val="24"/>
          <w:lang w:val="es-AR"/>
        </w:rPr>
      </w:pPr>
    </w:p>
    <w:p w:rsidR="00A23D23" w:rsidRPr="001E72EB" w:rsidRDefault="00A23D23" w:rsidP="00A23D23">
      <w:pPr>
        <w:jc w:val="both"/>
        <w:rPr>
          <w:rFonts w:ascii="Cambria" w:hAnsi="Cambria"/>
          <w:b/>
          <w:sz w:val="24"/>
          <w:szCs w:val="24"/>
          <w:lang w:val="es-ES_tradnl"/>
        </w:rPr>
      </w:pPr>
      <w:r>
        <w:rPr>
          <w:rFonts w:ascii="Cambria" w:hAnsi="Cambria"/>
          <w:b/>
          <w:sz w:val="24"/>
          <w:szCs w:val="24"/>
          <w:lang w:val="es-ES_tradnl"/>
        </w:rPr>
        <w:t xml:space="preserve">En el momento de Previo a la </w:t>
      </w:r>
      <w:r w:rsidRPr="001E72EB">
        <w:rPr>
          <w:rFonts w:ascii="Cambria" w:hAnsi="Cambria"/>
          <w:b/>
          <w:sz w:val="24"/>
          <w:szCs w:val="24"/>
          <w:lang w:val="es-ES_tradnl"/>
        </w:rPr>
        <w:t>Práctica:</w:t>
      </w:r>
    </w:p>
    <w:p w:rsidR="00A23D23" w:rsidRPr="007153B5" w:rsidRDefault="00A23D23" w:rsidP="00A23D23">
      <w:pPr>
        <w:jc w:val="both"/>
        <w:rPr>
          <w:rFonts w:ascii="Cambria" w:hAnsi="Cambria"/>
          <w:sz w:val="24"/>
          <w:szCs w:val="24"/>
          <w:lang w:val="es-ES_tradnl"/>
        </w:rPr>
      </w:pPr>
      <w:r w:rsidRPr="007153B5">
        <w:rPr>
          <w:rFonts w:ascii="Cambria" w:hAnsi="Cambria"/>
          <w:sz w:val="24"/>
          <w:szCs w:val="24"/>
          <w:lang w:val="es-ES_tradnl"/>
        </w:rPr>
        <w:t>Durante las dos primeras semanas se trabajarán las herramientas para la observación del grupo escolar que tendrán a cargo y la elaboración del diagnóstico educativo, para ajustar y d</w:t>
      </w:r>
      <w:r>
        <w:rPr>
          <w:rFonts w:ascii="Cambria" w:hAnsi="Cambria"/>
          <w:sz w:val="24"/>
          <w:szCs w:val="24"/>
          <w:lang w:val="es-ES_tradnl"/>
        </w:rPr>
        <w:t>efinir las estrategias de intervención psicopedagógicas</w:t>
      </w:r>
      <w:r w:rsidRPr="007153B5">
        <w:rPr>
          <w:rFonts w:ascii="Cambria" w:hAnsi="Cambria"/>
          <w:sz w:val="24"/>
          <w:szCs w:val="24"/>
          <w:lang w:val="es-ES_tradnl"/>
        </w:rPr>
        <w:t xml:space="preserve"> en función de las necesidades e intereses del alumnado</w:t>
      </w:r>
      <w:r>
        <w:rPr>
          <w:rFonts w:ascii="Cambria" w:hAnsi="Cambria"/>
          <w:sz w:val="24"/>
          <w:szCs w:val="24"/>
          <w:lang w:val="es-ES_tradnl"/>
        </w:rPr>
        <w:t xml:space="preserve"> en relación con la orientación vocacional</w:t>
      </w:r>
      <w:r w:rsidRPr="007153B5">
        <w:rPr>
          <w:rFonts w:ascii="Cambria" w:hAnsi="Cambria"/>
          <w:sz w:val="24"/>
          <w:szCs w:val="24"/>
          <w:lang w:val="es-ES_tradnl"/>
        </w:rPr>
        <w:t>.</w:t>
      </w:r>
      <w:r>
        <w:rPr>
          <w:rFonts w:ascii="Cambria" w:hAnsi="Cambria"/>
          <w:sz w:val="24"/>
          <w:szCs w:val="24"/>
          <w:lang w:val="es-ES_tradnl"/>
        </w:rPr>
        <w:t xml:space="preserve"> </w:t>
      </w:r>
      <w:r w:rsidRPr="007153B5">
        <w:rPr>
          <w:rFonts w:ascii="Cambria" w:hAnsi="Cambria"/>
          <w:sz w:val="24"/>
          <w:szCs w:val="24"/>
          <w:lang w:val="es-ES_tradnl"/>
        </w:rPr>
        <w:t xml:space="preserve">Los </w:t>
      </w:r>
      <w:r>
        <w:rPr>
          <w:rFonts w:ascii="Cambria" w:hAnsi="Cambria"/>
          <w:sz w:val="24"/>
          <w:szCs w:val="24"/>
          <w:lang w:val="es-ES_tradnl"/>
        </w:rPr>
        <w:t>estudiantes practicantes</w:t>
      </w:r>
      <w:r w:rsidRPr="007153B5">
        <w:rPr>
          <w:rFonts w:ascii="Cambria" w:hAnsi="Cambria"/>
          <w:sz w:val="24"/>
          <w:szCs w:val="24"/>
          <w:lang w:val="es-ES_tradnl"/>
        </w:rPr>
        <w:t xml:space="preserve"> trabajarán en pareja.</w:t>
      </w:r>
    </w:p>
    <w:p w:rsidR="00A23D23" w:rsidRPr="007153B5" w:rsidRDefault="00A23D23" w:rsidP="00A23D23">
      <w:pPr>
        <w:ind w:firstLine="708"/>
        <w:jc w:val="both"/>
        <w:rPr>
          <w:rFonts w:ascii="Cambria" w:hAnsi="Cambria"/>
          <w:sz w:val="24"/>
          <w:szCs w:val="24"/>
          <w:lang w:val="es-ES_tradnl"/>
        </w:rPr>
      </w:pPr>
    </w:p>
    <w:p w:rsidR="00A23D23" w:rsidRPr="001E72EB" w:rsidRDefault="00A23D23" w:rsidP="00A23D23">
      <w:pPr>
        <w:jc w:val="both"/>
        <w:rPr>
          <w:rFonts w:ascii="Cambria" w:hAnsi="Cambria"/>
          <w:b/>
          <w:sz w:val="24"/>
          <w:szCs w:val="24"/>
          <w:lang w:val="es-ES_tradnl"/>
        </w:rPr>
      </w:pPr>
      <w:r w:rsidRPr="001E72EB">
        <w:rPr>
          <w:rFonts w:ascii="Cambria" w:hAnsi="Cambria"/>
          <w:b/>
          <w:sz w:val="24"/>
          <w:szCs w:val="24"/>
          <w:lang w:val="es-ES_tradnl"/>
        </w:rPr>
        <w:t>En el momento de la Práctica:</w:t>
      </w:r>
    </w:p>
    <w:p w:rsidR="00A23D23" w:rsidRPr="007153B5" w:rsidRDefault="00A23D23" w:rsidP="00A23D23">
      <w:pPr>
        <w:jc w:val="both"/>
        <w:rPr>
          <w:rFonts w:ascii="Cambria" w:hAnsi="Cambria"/>
          <w:sz w:val="24"/>
          <w:szCs w:val="24"/>
          <w:lang w:val="es-ES_tradnl"/>
        </w:rPr>
      </w:pPr>
      <w:r w:rsidRPr="007153B5">
        <w:rPr>
          <w:rFonts w:ascii="Cambria" w:hAnsi="Cambria"/>
          <w:sz w:val="24"/>
          <w:szCs w:val="24"/>
          <w:lang w:val="es-ES_tradnl"/>
        </w:rPr>
        <w:lastRenderedPageBreak/>
        <w:t>Pondrán en práctica la enseñanza y evaluación de los contenidos asignados por el Profesor de la cátedra, previa presentación y aprobación de</w:t>
      </w:r>
      <w:r>
        <w:rPr>
          <w:rFonts w:ascii="Cambria" w:hAnsi="Cambria"/>
          <w:sz w:val="24"/>
          <w:szCs w:val="24"/>
          <w:lang w:val="es-ES_tradnl"/>
        </w:rPr>
        <w:t>l plan de acción acordado</w:t>
      </w:r>
      <w:r w:rsidRPr="007153B5">
        <w:rPr>
          <w:rFonts w:ascii="Cambria" w:hAnsi="Cambria"/>
          <w:sz w:val="24"/>
          <w:szCs w:val="24"/>
          <w:lang w:val="es-ES_tradnl"/>
        </w:rPr>
        <w:t xml:space="preserve"> para el curso: </w:t>
      </w:r>
      <w:r>
        <w:rPr>
          <w:rFonts w:ascii="Cambria" w:hAnsi="Cambria"/>
          <w:sz w:val="24"/>
          <w:szCs w:val="24"/>
          <w:lang w:val="es-ES_tradnl"/>
        </w:rPr>
        <w:t>proyecto con secuencia de actividades</w:t>
      </w:r>
      <w:r w:rsidRPr="007153B5">
        <w:rPr>
          <w:rFonts w:ascii="Cambria" w:hAnsi="Cambria"/>
          <w:sz w:val="24"/>
          <w:szCs w:val="24"/>
          <w:lang w:val="es-ES_tradnl"/>
        </w:rPr>
        <w:t xml:space="preserve">. En las semanas finales se analizarán los Relatos de clase, que serán descripciones intensivas de lo acontecido en cada </w:t>
      </w:r>
      <w:r>
        <w:rPr>
          <w:rFonts w:ascii="Cambria" w:hAnsi="Cambria"/>
          <w:sz w:val="24"/>
          <w:szCs w:val="24"/>
          <w:lang w:val="es-ES_tradnl"/>
        </w:rPr>
        <w:t>encuentro</w:t>
      </w:r>
      <w:r w:rsidRPr="007153B5">
        <w:rPr>
          <w:rFonts w:ascii="Cambria" w:hAnsi="Cambria"/>
          <w:sz w:val="24"/>
          <w:szCs w:val="24"/>
          <w:lang w:val="es-ES_tradnl"/>
        </w:rPr>
        <w:t xml:space="preserve">. Estos relatos serán narraciones escritas que como observador participante realizará su pareja pedagógica, rotando ambos en las tareas de </w:t>
      </w:r>
      <w:r>
        <w:rPr>
          <w:rFonts w:ascii="Cambria" w:hAnsi="Cambria"/>
          <w:sz w:val="24"/>
          <w:szCs w:val="24"/>
          <w:lang w:val="es-ES_tradnl"/>
        </w:rPr>
        <w:t>intervenir</w:t>
      </w:r>
      <w:r w:rsidRPr="007153B5">
        <w:rPr>
          <w:rFonts w:ascii="Cambria" w:hAnsi="Cambria"/>
          <w:sz w:val="24"/>
          <w:szCs w:val="24"/>
          <w:lang w:val="es-ES_tradnl"/>
        </w:rPr>
        <w:t xml:space="preserve"> y registrar.</w:t>
      </w:r>
    </w:p>
    <w:p w:rsidR="00A23D23" w:rsidRPr="007153B5" w:rsidRDefault="00A23D23" w:rsidP="00A23D23">
      <w:pPr>
        <w:ind w:firstLine="708"/>
        <w:jc w:val="both"/>
        <w:rPr>
          <w:rFonts w:ascii="Cambria" w:hAnsi="Cambria"/>
          <w:sz w:val="24"/>
          <w:szCs w:val="24"/>
          <w:lang w:val="es-ES_tradnl"/>
        </w:rPr>
      </w:pPr>
    </w:p>
    <w:p w:rsidR="00A23D23" w:rsidRPr="001E72EB" w:rsidRDefault="00A23D23" w:rsidP="00A23D23">
      <w:pPr>
        <w:jc w:val="both"/>
        <w:rPr>
          <w:rFonts w:ascii="Cambria" w:hAnsi="Cambria"/>
          <w:b/>
          <w:sz w:val="24"/>
          <w:szCs w:val="24"/>
          <w:lang w:val="es-ES_tradnl"/>
        </w:rPr>
      </w:pPr>
      <w:r w:rsidRPr="001E72EB">
        <w:rPr>
          <w:rFonts w:ascii="Cambria" w:hAnsi="Cambria"/>
          <w:b/>
          <w:sz w:val="24"/>
          <w:szCs w:val="24"/>
          <w:lang w:val="es-ES_tradnl"/>
        </w:rPr>
        <w:t>En el momento de Análisis y reflexión sobre la práctica:</w:t>
      </w:r>
    </w:p>
    <w:p w:rsidR="00A23D23" w:rsidRPr="007153B5" w:rsidRDefault="00A23D23" w:rsidP="00A23D23">
      <w:pPr>
        <w:jc w:val="both"/>
        <w:rPr>
          <w:rFonts w:ascii="Cambria" w:hAnsi="Cambria"/>
          <w:sz w:val="24"/>
          <w:szCs w:val="24"/>
          <w:lang w:val="es-ES_tradnl"/>
        </w:rPr>
      </w:pPr>
      <w:r w:rsidRPr="007153B5">
        <w:rPr>
          <w:rFonts w:ascii="Cambria" w:hAnsi="Cambria"/>
          <w:sz w:val="24"/>
          <w:szCs w:val="24"/>
          <w:lang w:val="es-ES_tradnl"/>
        </w:rPr>
        <w:t>Se socializarán las experiencias analizando cada caso y reflexionando sobre los procesos y resultados de cada una. Se ponderará la autocrítica como base del “darse cuenta” para la participación en el análisis objetivo, crítico y reflexivo. Se tomarán todas las variables intervinientes para la auto y coevaluación, sumando a la evaluación del desempeño en cada rol la capacidad de reflexión y construcción de posibles propuestas superadoras.</w:t>
      </w:r>
    </w:p>
    <w:p w:rsidR="00A23D23" w:rsidRDefault="00A23D23" w:rsidP="00A23D23">
      <w:pPr>
        <w:jc w:val="both"/>
        <w:rPr>
          <w:rFonts w:ascii="Cambria" w:hAnsi="Cambria"/>
          <w:sz w:val="24"/>
          <w:szCs w:val="24"/>
          <w:lang w:val="es-ES_tradnl"/>
        </w:rPr>
      </w:pPr>
    </w:p>
    <w:p w:rsidR="00A23D23" w:rsidRPr="001259EE" w:rsidRDefault="00A23D23" w:rsidP="00A23D23">
      <w:pPr>
        <w:jc w:val="both"/>
        <w:rPr>
          <w:rFonts w:ascii="Cambria" w:hAnsi="Cambria"/>
          <w:b/>
          <w:sz w:val="24"/>
          <w:szCs w:val="24"/>
          <w:lang w:val="es-ES_tradnl"/>
        </w:rPr>
      </w:pPr>
      <w:r w:rsidRPr="001259EE">
        <w:rPr>
          <w:rFonts w:ascii="Cambria" w:hAnsi="Cambria"/>
          <w:b/>
          <w:sz w:val="24"/>
          <w:szCs w:val="24"/>
          <w:lang w:val="es-ES_tradnl"/>
        </w:rPr>
        <w:t xml:space="preserve">SEGUNDO CUATRIMESTRE: ESTUDIO DE CASOS DE O.V. </w:t>
      </w:r>
    </w:p>
    <w:p w:rsidR="00A23D23" w:rsidRDefault="00A23D23" w:rsidP="00A23D23">
      <w:pPr>
        <w:jc w:val="both"/>
        <w:rPr>
          <w:rFonts w:ascii="Cambria" w:hAnsi="Cambria"/>
          <w:b/>
          <w:sz w:val="24"/>
          <w:szCs w:val="24"/>
          <w:lang w:val="es-ES_tradnl"/>
        </w:rPr>
      </w:pPr>
    </w:p>
    <w:p w:rsidR="00A23D23" w:rsidRDefault="00A23D23" w:rsidP="00A23D23">
      <w:pPr>
        <w:jc w:val="both"/>
        <w:rPr>
          <w:rFonts w:ascii="Cambria" w:hAnsi="Cambria"/>
          <w:b/>
          <w:sz w:val="24"/>
          <w:szCs w:val="24"/>
          <w:lang w:val="es-ES_tradnl"/>
        </w:rPr>
      </w:pPr>
      <w:r>
        <w:rPr>
          <w:rFonts w:ascii="Cambria" w:hAnsi="Cambria"/>
          <w:b/>
          <w:sz w:val="24"/>
          <w:szCs w:val="24"/>
          <w:lang w:val="es-ES_tradnl"/>
        </w:rPr>
        <w:t>Se trabajará sobre un caso individual en adolescentes o jóvenes adultos</w:t>
      </w:r>
    </w:p>
    <w:p w:rsidR="00A23D23" w:rsidRPr="001E72EB" w:rsidRDefault="00A23D23" w:rsidP="00A23D23">
      <w:pPr>
        <w:jc w:val="both"/>
        <w:rPr>
          <w:rFonts w:ascii="Cambria" w:hAnsi="Cambria"/>
          <w:b/>
          <w:sz w:val="24"/>
          <w:szCs w:val="24"/>
          <w:lang w:val="es-ES_tradnl"/>
        </w:rPr>
      </w:pPr>
      <w:r>
        <w:rPr>
          <w:rFonts w:ascii="Cambria" w:hAnsi="Cambria"/>
          <w:b/>
          <w:sz w:val="24"/>
          <w:szCs w:val="24"/>
          <w:lang w:val="es-ES_tradnl"/>
        </w:rPr>
        <w:t xml:space="preserve">En el momento de Previo a la </w:t>
      </w:r>
      <w:r w:rsidRPr="001E72EB">
        <w:rPr>
          <w:rFonts w:ascii="Cambria" w:hAnsi="Cambria"/>
          <w:b/>
          <w:sz w:val="24"/>
          <w:szCs w:val="24"/>
          <w:lang w:val="es-ES_tradnl"/>
        </w:rPr>
        <w:t>Práctica:</w:t>
      </w:r>
    </w:p>
    <w:p w:rsidR="00A23D23" w:rsidRPr="007153B5" w:rsidRDefault="00A23D23" w:rsidP="00A23D23">
      <w:pPr>
        <w:jc w:val="both"/>
        <w:rPr>
          <w:rFonts w:ascii="Cambria" w:hAnsi="Cambria"/>
          <w:sz w:val="24"/>
          <w:szCs w:val="24"/>
          <w:lang w:val="es-ES_tradnl"/>
        </w:rPr>
      </w:pPr>
      <w:r w:rsidRPr="007153B5">
        <w:rPr>
          <w:rFonts w:ascii="Cambria" w:hAnsi="Cambria"/>
          <w:sz w:val="24"/>
          <w:szCs w:val="24"/>
          <w:lang w:val="es-ES_tradnl"/>
        </w:rPr>
        <w:t xml:space="preserve">Durante las dos primeras semanas se trabajarán </w:t>
      </w:r>
      <w:r>
        <w:rPr>
          <w:rFonts w:ascii="Cambria" w:hAnsi="Cambria"/>
          <w:sz w:val="24"/>
          <w:szCs w:val="24"/>
          <w:lang w:val="es-ES_tradnl"/>
        </w:rPr>
        <w:t xml:space="preserve">las decisiones para la elección del caso. Se ajustarán cuestiones relativas a la entrevista y otras herramientas de análisis. </w:t>
      </w:r>
    </w:p>
    <w:p w:rsidR="00A23D23" w:rsidRPr="007153B5" w:rsidRDefault="00A23D23" w:rsidP="00A23D23">
      <w:pPr>
        <w:ind w:firstLine="708"/>
        <w:jc w:val="both"/>
        <w:rPr>
          <w:rFonts w:ascii="Cambria" w:hAnsi="Cambria"/>
          <w:sz w:val="24"/>
          <w:szCs w:val="24"/>
          <w:lang w:val="es-ES_tradnl"/>
        </w:rPr>
      </w:pPr>
    </w:p>
    <w:p w:rsidR="00A23D23" w:rsidRPr="001E72EB" w:rsidRDefault="00A23D23" w:rsidP="00A23D23">
      <w:pPr>
        <w:jc w:val="both"/>
        <w:rPr>
          <w:rFonts w:ascii="Cambria" w:hAnsi="Cambria"/>
          <w:b/>
          <w:sz w:val="24"/>
          <w:szCs w:val="24"/>
          <w:lang w:val="es-ES_tradnl"/>
        </w:rPr>
      </w:pPr>
      <w:r w:rsidRPr="001E72EB">
        <w:rPr>
          <w:rFonts w:ascii="Cambria" w:hAnsi="Cambria"/>
          <w:b/>
          <w:sz w:val="24"/>
          <w:szCs w:val="24"/>
          <w:lang w:val="es-ES_tradnl"/>
        </w:rPr>
        <w:t>En el momento de la Práctica:</w:t>
      </w:r>
    </w:p>
    <w:p w:rsidR="00A23D23" w:rsidRDefault="00A23D23" w:rsidP="00A23D23">
      <w:pPr>
        <w:jc w:val="both"/>
        <w:rPr>
          <w:rFonts w:ascii="Cambria" w:hAnsi="Cambria"/>
          <w:sz w:val="24"/>
          <w:szCs w:val="24"/>
          <w:lang w:val="es-ES_tradnl"/>
        </w:rPr>
      </w:pPr>
      <w:r w:rsidRPr="007153B5">
        <w:rPr>
          <w:rFonts w:ascii="Cambria" w:hAnsi="Cambria"/>
          <w:sz w:val="24"/>
          <w:szCs w:val="24"/>
          <w:lang w:val="es-ES_tradnl"/>
        </w:rPr>
        <w:t>Pondrán en práctica la</w:t>
      </w:r>
      <w:r>
        <w:rPr>
          <w:rFonts w:ascii="Cambria" w:hAnsi="Cambria"/>
          <w:sz w:val="24"/>
          <w:szCs w:val="24"/>
          <w:lang w:val="es-ES_tradnl"/>
        </w:rPr>
        <w:t>s técnicas de OV aprendidas. Se analizarán y se realizará una devolución. Se incluirá una orientación laboral si correspondiere.</w:t>
      </w:r>
    </w:p>
    <w:p w:rsidR="00A23D23" w:rsidRDefault="00A23D23" w:rsidP="00A23D23">
      <w:pPr>
        <w:jc w:val="both"/>
        <w:rPr>
          <w:rFonts w:ascii="Cambria" w:hAnsi="Cambria"/>
          <w:sz w:val="24"/>
          <w:szCs w:val="24"/>
          <w:lang w:val="es-ES_tradnl"/>
        </w:rPr>
      </w:pPr>
    </w:p>
    <w:p w:rsidR="00A23D23" w:rsidRPr="001E72EB" w:rsidRDefault="00A23D23" w:rsidP="00A23D23">
      <w:pPr>
        <w:jc w:val="both"/>
        <w:rPr>
          <w:rFonts w:ascii="Cambria" w:hAnsi="Cambria"/>
          <w:b/>
          <w:sz w:val="24"/>
          <w:szCs w:val="24"/>
          <w:lang w:val="es-ES_tradnl"/>
        </w:rPr>
      </w:pPr>
      <w:r w:rsidRPr="001E72EB">
        <w:rPr>
          <w:rFonts w:ascii="Cambria" w:hAnsi="Cambria"/>
          <w:b/>
          <w:sz w:val="24"/>
          <w:szCs w:val="24"/>
          <w:lang w:val="es-ES_tradnl"/>
        </w:rPr>
        <w:t>En el momento de Análisis y reflexión sobre la práctica:</w:t>
      </w:r>
    </w:p>
    <w:p w:rsidR="00A23D23" w:rsidRDefault="00A23D23" w:rsidP="00A23D23">
      <w:pPr>
        <w:jc w:val="both"/>
        <w:rPr>
          <w:rFonts w:ascii="Cambria" w:hAnsi="Cambria"/>
          <w:sz w:val="24"/>
          <w:szCs w:val="24"/>
          <w:lang w:val="es-ES_tradnl"/>
        </w:rPr>
      </w:pPr>
      <w:r w:rsidRPr="007153B5">
        <w:rPr>
          <w:rFonts w:ascii="Cambria" w:hAnsi="Cambria"/>
          <w:sz w:val="24"/>
          <w:szCs w:val="24"/>
          <w:lang w:val="es-ES_tradnl"/>
        </w:rPr>
        <w:t xml:space="preserve">Se socializarán las experiencias analizando cada caso y reflexionando sobre los procesos y resultados de cada una. </w:t>
      </w:r>
    </w:p>
    <w:p w:rsidR="00A23D23" w:rsidRPr="007153B5" w:rsidRDefault="00A23D23" w:rsidP="00A23D23">
      <w:pPr>
        <w:jc w:val="center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…………………………………</w:t>
      </w:r>
      <w:proofErr w:type="gramStart"/>
      <w:r>
        <w:rPr>
          <w:rFonts w:ascii="Cambria" w:hAnsi="Cambria"/>
          <w:sz w:val="24"/>
          <w:szCs w:val="24"/>
          <w:lang w:val="es-ES_tradnl"/>
        </w:rPr>
        <w:t>…….</w:t>
      </w:r>
      <w:proofErr w:type="gramEnd"/>
      <w:r>
        <w:rPr>
          <w:rFonts w:ascii="Cambria" w:hAnsi="Cambria"/>
          <w:sz w:val="24"/>
          <w:szCs w:val="24"/>
          <w:lang w:val="es-ES_tradnl"/>
        </w:rPr>
        <w:t>.0…………………………………………..</w:t>
      </w:r>
    </w:p>
    <w:p w:rsidR="00A23D23" w:rsidRDefault="00A23D23" w:rsidP="00A23D23">
      <w:pPr>
        <w:pStyle w:val="Textoindependiente2"/>
        <w:rPr>
          <w:rFonts w:ascii="Cambria" w:hAnsi="Cambria" w:cs="Arial"/>
          <w:b/>
          <w:sz w:val="24"/>
          <w:szCs w:val="24"/>
        </w:rPr>
      </w:pPr>
    </w:p>
    <w:p w:rsidR="00A23D23" w:rsidRDefault="00A23D23" w:rsidP="00A23D23">
      <w:pPr>
        <w:pStyle w:val="Textoindependiente2"/>
        <w:rPr>
          <w:rFonts w:ascii="Cambria" w:hAnsi="Cambria" w:cs="Arial"/>
          <w:b/>
          <w:sz w:val="24"/>
          <w:szCs w:val="24"/>
        </w:rPr>
      </w:pPr>
      <w:r w:rsidRPr="004B4FDC">
        <w:rPr>
          <w:rFonts w:ascii="Cambria" w:hAnsi="Cambria" w:cs="Arial"/>
          <w:b/>
          <w:sz w:val="24"/>
          <w:szCs w:val="24"/>
        </w:rPr>
        <w:t xml:space="preserve">EJE: </w:t>
      </w:r>
      <w:r>
        <w:rPr>
          <w:rFonts w:ascii="Cambria" w:hAnsi="Cambria" w:cs="Arial"/>
          <w:b/>
          <w:sz w:val="24"/>
          <w:szCs w:val="24"/>
        </w:rPr>
        <w:t>DIAGNÓSTICO Y LÍNEAS DE TRATAMIENTO PSICOPEDAGÓGICO</w:t>
      </w:r>
    </w:p>
    <w:p w:rsidR="00A23D23" w:rsidRPr="001259EE" w:rsidRDefault="00A23D23" w:rsidP="00A23D23">
      <w:pPr>
        <w:jc w:val="both"/>
        <w:rPr>
          <w:rFonts w:ascii="Cambria" w:hAnsi="Cambria"/>
          <w:b/>
          <w:sz w:val="24"/>
          <w:szCs w:val="24"/>
          <w:lang w:val="es-AR"/>
        </w:rPr>
      </w:pPr>
      <w:r w:rsidRPr="001259EE">
        <w:rPr>
          <w:rFonts w:ascii="Cambria" w:hAnsi="Cambria"/>
          <w:b/>
          <w:sz w:val="24"/>
          <w:szCs w:val="24"/>
          <w:lang w:val="es-AR"/>
        </w:rPr>
        <w:t>PRIMER</w:t>
      </w:r>
      <w:r>
        <w:rPr>
          <w:rFonts w:ascii="Cambria" w:hAnsi="Cambria"/>
          <w:b/>
          <w:sz w:val="24"/>
          <w:szCs w:val="24"/>
          <w:lang w:val="es-AR"/>
        </w:rPr>
        <w:t>O Y SEGUNDO</w:t>
      </w:r>
      <w:r w:rsidRPr="001259EE">
        <w:rPr>
          <w:rFonts w:ascii="Cambria" w:hAnsi="Cambria"/>
          <w:b/>
          <w:sz w:val="24"/>
          <w:szCs w:val="24"/>
          <w:lang w:val="es-AR"/>
        </w:rPr>
        <w:t xml:space="preserve"> CUATRIMESTRE</w:t>
      </w:r>
      <w:r>
        <w:rPr>
          <w:rFonts w:ascii="Cambria" w:hAnsi="Cambria"/>
          <w:b/>
          <w:sz w:val="24"/>
          <w:szCs w:val="24"/>
          <w:lang w:val="es-AR"/>
        </w:rPr>
        <w:t>S</w:t>
      </w:r>
      <w:r w:rsidRPr="001259EE">
        <w:rPr>
          <w:rFonts w:ascii="Cambria" w:hAnsi="Cambria"/>
          <w:b/>
          <w:sz w:val="24"/>
          <w:szCs w:val="24"/>
          <w:lang w:val="es-AR"/>
        </w:rPr>
        <w:t xml:space="preserve">: PRÁCTICAS EN </w:t>
      </w:r>
      <w:r>
        <w:rPr>
          <w:rFonts w:ascii="Cambria" w:hAnsi="Cambria"/>
          <w:b/>
          <w:sz w:val="24"/>
          <w:szCs w:val="24"/>
          <w:lang w:val="es-AR"/>
        </w:rPr>
        <w:t>EQUIPOS DE ORIENTACIÓN ESCOLAR</w:t>
      </w:r>
      <w:proofErr w:type="gramStart"/>
      <w:r>
        <w:rPr>
          <w:rFonts w:ascii="Cambria" w:hAnsi="Cambria"/>
          <w:b/>
          <w:sz w:val="24"/>
          <w:szCs w:val="24"/>
          <w:lang w:val="es-AR"/>
        </w:rPr>
        <w:t>-(</w:t>
      </w:r>
      <w:proofErr w:type="gramEnd"/>
      <w:r>
        <w:rPr>
          <w:rFonts w:ascii="Cambria" w:hAnsi="Cambria"/>
          <w:b/>
          <w:sz w:val="24"/>
          <w:szCs w:val="24"/>
          <w:lang w:val="es-AR"/>
        </w:rPr>
        <w:t>JARDINES COMUNITARIOS-CENTROS ASISTENCIALES)</w:t>
      </w:r>
    </w:p>
    <w:p w:rsidR="00A23D23" w:rsidRPr="00E346E8" w:rsidRDefault="00A23D23" w:rsidP="00A23D23">
      <w:pPr>
        <w:jc w:val="both"/>
        <w:rPr>
          <w:rFonts w:ascii="Cambria" w:hAnsi="Cambria"/>
          <w:sz w:val="24"/>
          <w:szCs w:val="24"/>
          <w:lang w:val="es-AR"/>
        </w:rPr>
      </w:pPr>
    </w:p>
    <w:p w:rsidR="00A23D23" w:rsidRPr="001E72EB" w:rsidRDefault="00A23D23" w:rsidP="00A23D23">
      <w:pPr>
        <w:jc w:val="both"/>
        <w:rPr>
          <w:rFonts w:ascii="Cambria" w:hAnsi="Cambria"/>
          <w:b/>
          <w:sz w:val="24"/>
          <w:szCs w:val="24"/>
          <w:lang w:val="es-ES_tradnl"/>
        </w:rPr>
      </w:pPr>
      <w:r>
        <w:rPr>
          <w:rFonts w:ascii="Cambria" w:hAnsi="Cambria"/>
          <w:b/>
          <w:sz w:val="24"/>
          <w:szCs w:val="24"/>
          <w:lang w:val="es-ES_tradnl"/>
        </w:rPr>
        <w:t xml:space="preserve">En el momento de Previo a la </w:t>
      </w:r>
      <w:r w:rsidRPr="001E72EB">
        <w:rPr>
          <w:rFonts w:ascii="Cambria" w:hAnsi="Cambria"/>
          <w:b/>
          <w:sz w:val="24"/>
          <w:szCs w:val="24"/>
          <w:lang w:val="es-ES_tradnl"/>
        </w:rPr>
        <w:t>Práctica:</w:t>
      </w:r>
    </w:p>
    <w:p w:rsidR="00A23D23" w:rsidRPr="007153B5" w:rsidRDefault="00A23D23" w:rsidP="00A23D23">
      <w:pPr>
        <w:jc w:val="both"/>
        <w:rPr>
          <w:rFonts w:ascii="Cambria" w:hAnsi="Cambria"/>
          <w:sz w:val="24"/>
          <w:szCs w:val="24"/>
          <w:lang w:val="es-ES_tradnl"/>
        </w:rPr>
      </w:pPr>
      <w:r w:rsidRPr="007153B5">
        <w:rPr>
          <w:rFonts w:ascii="Cambria" w:hAnsi="Cambria"/>
          <w:sz w:val="24"/>
          <w:szCs w:val="24"/>
          <w:lang w:val="es-ES_tradnl"/>
        </w:rPr>
        <w:t xml:space="preserve">Los </w:t>
      </w:r>
      <w:r>
        <w:rPr>
          <w:rFonts w:ascii="Cambria" w:hAnsi="Cambria"/>
          <w:sz w:val="24"/>
          <w:szCs w:val="24"/>
          <w:lang w:val="es-ES_tradnl"/>
        </w:rPr>
        <w:t>estudiantes practicantes</w:t>
      </w:r>
      <w:r w:rsidRPr="007153B5">
        <w:rPr>
          <w:rFonts w:ascii="Cambria" w:hAnsi="Cambria"/>
          <w:sz w:val="24"/>
          <w:szCs w:val="24"/>
          <w:lang w:val="es-ES_tradnl"/>
        </w:rPr>
        <w:t xml:space="preserve"> trabajarán en pareja. Realizarán registros de acciones y </w:t>
      </w:r>
      <w:proofErr w:type="gramStart"/>
      <w:r w:rsidRPr="007153B5">
        <w:rPr>
          <w:rFonts w:ascii="Cambria" w:hAnsi="Cambria"/>
          <w:sz w:val="24"/>
          <w:szCs w:val="24"/>
          <w:lang w:val="es-ES_tradnl"/>
        </w:rPr>
        <w:t>relevaran</w:t>
      </w:r>
      <w:proofErr w:type="gramEnd"/>
      <w:r w:rsidRPr="007153B5">
        <w:rPr>
          <w:rFonts w:ascii="Cambria" w:hAnsi="Cambria"/>
          <w:sz w:val="24"/>
          <w:szCs w:val="24"/>
          <w:lang w:val="es-ES_tradnl"/>
        </w:rPr>
        <w:t xml:space="preserve"> insumos a través de la técnica de “observación participante”.</w:t>
      </w:r>
    </w:p>
    <w:p w:rsidR="00A23D23" w:rsidRPr="007153B5" w:rsidRDefault="00A23D23" w:rsidP="00A23D23">
      <w:pPr>
        <w:ind w:firstLine="708"/>
        <w:jc w:val="both"/>
        <w:rPr>
          <w:rFonts w:ascii="Cambria" w:hAnsi="Cambria"/>
          <w:sz w:val="24"/>
          <w:szCs w:val="24"/>
          <w:lang w:val="es-ES_tradnl"/>
        </w:rPr>
      </w:pPr>
    </w:p>
    <w:p w:rsidR="00A23D23" w:rsidRPr="001E72EB" w:rsidRDefault="00A23D23" w:rsidP="00A23D23">
      <w:pPr>
        <w:jc w:val="both"/>
        <w:rPr>
          <w:rFonts w:ascii="Cambria" w:hAnsi="Cambria"/>
          <w:b/>
          <w:sz w:val="24"/>
          <w:szCs w:val="24"/>
          <w:lang w:val="es-ES_tradnl"/>
        </w:rPr>
      </w:pPr>
      <w:r w:rsidRPr="001E72EB">
        <w:rPr>
          <w:rFonts w:ascii="Cambria" w:hAnsi="Cambria"/>
          <w:b/>
          <w:sz w:val="24"/>
          <w:szCs w:val="24"/>
          <w:lang w:val="es-ES_tradnl"/>
        </w:rPr>
        <w:t>En el momento de Práctica:</w:t>
      </w:r>
    </w:p>
    <w:p w:rsidR="00A23D23" w:rsidRDefault="00A23D23" w:rsidP="00A23D23">
      <w:pPr>
        <w:jc w:val="both"/>
        <w:rPr>
          <w:rFonts w:ascii="Cambria" w:hAnsi="Cambria"/>
          <w:sz w:val="24"/>
          <w:szCs w:val="24"/>
          <w:lang w:val="es-ES_tradnl"/>
        </w:rPr>
      </w:pPr>
      <w:r w:rsidRPr="007153B5">
        <w:rPr>
          <w:rFonts w:ascii="Cambria" w:hAnsi="Cambria"/>
          <w:sz w:val="24"/>
          <w:szCs w:val="24"/>
          <w:lang w:val="es-ES_tradnl"/>
        </w:rPr>
        <w:t xml:space="preserve">Pondrán en práctica los saberes y técnicas adquiridas a lo largo de las cursadas, en ayudantías de los O.E. acompañándolos en el seguimiento de casos.  Se encuentran capacitados para </w:t>
      </w:r>
      <w:r w:rsidRPr="007153B5">
        <w:rPr>
          <w:rFonts w:ascii="Cambria" w:hAnsi="Cambria"/>
          <w:sz w:val="24"/>
          <w:szCs w:val="24"/>
          <w:lang w:val="es-ES_tradnl"/>
        </w:rPr>
        <w:lastRenderedPageBreak/>
        <w:t>realizar entrevistas, administrar técnicas proyectivas y psicométricas, elaborar informes, etc. Bajo la supervisión directa de</w:t>
      </w:r>
      <w:r>
        <w:rPr>
          <w:rFonts w:ascii="Cambria" w:hAnsi="Cambria"/>
          <w:sz w:val="24"/>
          <w:szCs w:val="24"/>
          <w:lang w:val="es-ES_tradnl"/>
        </w:rPr>
        <w:t xml:space="preserve"> </w:t>
      </w:r>
      <w:r w:rsidRPr="007153B5">
        <w:rPr>
          <w:rFonts w:ascii="Cambria" w:hAnsi="Cambria"/>
          <w:sz w:val="24"/>
          <w:szCs w:val="24"/>
          <w:lang w:val="es-ES_tradnl"/>
        </w:rPr>
        <w:t>l</w:t>
      </w:r>
      <w:r>
        <w:rPr>
          <w:rFonts w:ascii="Cambria" w:hAnsi="Cambria"/>
          <w:sz w:val="24"/>
          <w:szCs w:val="24"/>
          <w:lang w:val="es-ES_tradnl"/>
        </w:rPr>
        <w:t xml:space="preserve">a </w:t>
      </w:r>
      <w:r w:rsidRPr="007153B5">
        <w:rPr>
          <w:rFonts w:ascii="Cambria" w:hAnsi="Cambria"/>
          <w:sz w:val="24"/>
          <w:szCs w:val="24"/>
          <w:lang w:val="es-ES_tradnl"/>
        </w:rPr>
        <w:t>profesor</w:t>
      </w:r>
      <w:r>
        <w:rPr>
          <w:rFonts w:ascii="Cambria" w:hAnsi="Cambria"/>
          <w:sz w:val="24"/>
          <w:szCs w:val="24"/>
          <w:lang w:val="es-ES_tradnl"/>
        </w:rPr>
        <w:t>a</w:t>
      </w:r>
      <w:r w:rsidRPr="007153B5">
        <w:rPr>
          <w:rFonts w:ascii="Cambria" w:hAnsi="Cambria"/>
          <w:sz w:val="24"/>
          <w:szCs w:val="24"/>
          <w:lang w:val="es-ES_tradnl"/>
        </w:rPr>
        <w:t xml:space="preserve"> de Prácticas con los acuerdos previos realizados con los integrantes del </w:t>
      </w:r>
      <w:r>
        <w:rPr>
          <w:rFonts w:ascii="Cambria" w:hAnsi="Cambria"/>
          <w:sz w:val="24"/>
          <w:szCs w:val="24"/>
          <w:lang w:val="es-ES_tradnl"/>
        </w:rPr>
        <w:t>Equipo de Orientación E</w:t>
      </w:r>
      <w:r w:rsidRPr="007153B5">
        <w:rPr>
          <w:rFonts w:ascii="Cambria" w:hAnsi="Cambria"/>
          <w:sz w:val="24"/>
          <w:szCs w:val="24"/>
          <w:lang w:val="es-ES_tradnl"/>
        </w:rPr>
        <w:t>scolar. Presentarán un Informe Final de la experiencia y sus intervenciones.</w:t>
      </w:r>
    </w:p>
    <w:p w:rsidR="00A23D23" w:rsidRPr="007153B5" w:rsidRDefault="00A23D23" w:rsidP="00A23D23">
      <w:pPr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En caso de practicar en Jardines comunitarios: las actividades de talleres para padres y para docentes constan de planes a presentar previamente. En los centros asistenciales la práctica de los estudiantes es acompañada por tutores (egresados de la carrera)</w:t>
      </w:r>
    </w:p>
    <w:p w:rsidR="00A23D23" w:rsidRPr="007153B5" w:rsidRDefault="00A23D23" w:rsidP="00A23D23">
      <w:pPr>
        <w:ind w:firstLine="708"/>
        <w:jc w:val="both"/>
        <w:rPr>
          <w:rFonts w:ascii="Cambria" w:hAnsi="Cambria"/>
          <w:sz w:val="24"/>
          <w:szCs w:val="24"/>
          <w:lang w:val="es-ES_tradnl"/>
        </w:rPr>
      </w:pPr>
    </w:p>
    <w:p w:rsidR="00A23D23" w:rsidRPr="001E72EB" w:rsidRDefault="00A23D23" w:rsidP="00A23D23">
      <w:pPr>
        <w:jc w:val="both"/>
        <w:rPr>
          <w:rFonts w:ascii="Cambria" w:hAnsi="Cambria"/>
          <w:b/>
          <w:sz w:val="24"/>
          <w:szCs w:val="24"/>
          <w:lang w:val="es-ES_tradnl"/>
        </w:rPr>
      </w:pPr>
      <w:r w:rsidRPr="001E72EB">
        <w:rPr>
          <w:rFonts w:ascii="Cambria" w:hAnsi="Cambria"/>
          <w:b/>
          <w:sz w:val="24"/>
          <w:szCs w:val="24"/>
          <w:lang w:val="es-ES_tradnl"/>
        </w:rPr>
        <w:t>En el momento de Análisis y reflexión sobre la práctica:</w:t>
      </w:r>
    </w:p>
    <w:p w:rsidR="00A23D23" w:rsidRPr="007153B5" w:rsidRDefault="00A23D23" w:rsidP="00A23D23">
      <w:pPr>
        <w:jc w:val="both"/>
        <w:rPr>
          <w:rFonts w:ascii="Cambria" w:hAnsi="Cambria"/>
          <w:sz w:val="24"/>
          <w:szCs w:val="24"/>
          <w:lang w:val="es-ES_tradnl"/>
        </w:rPr>
      </w:pPr>
      <w:r w:rsidRPr="007153B5">
        <w:rPr>
          <w:rFonts w:ascii="Cambria" w:hAnsi="Cambria"/>
          <w:sz w:val="24"/>
          <w:szCs w:val="24"/>
          <w:lang w:val="es-ES_tradnl"/>
        </w:rPr>
        <w:t xml:space="preserve">Se socializarán las experiencias mediante el estudio de casos. Se </w:t>
      </w:r>
      <w:proofErr w:type="gramStart"/>
      <w:r w:rsidRPr="007153B5">
        <w:rPr>
          <w:rFonts w:ascii="Cambria" w:hAnsi="Cambria"/>
          <w:sz w:val="24"/>
          <w:szCs w:val="24"/>
          <w:lang w:val="es-ES_tradnl"/>
        </w:rPr>
        <w:t>tomarán  los</w:t>
      </w:r>
      <w:proofErr w:type="gramEnd"/>
      <w:r w:rsidRPr="007153B5">
        <w:rPr>
          <w:rFonts w:ascii="Cambria" w:hAnsi="Cambria"/>
          <w:sz w:val="24"/>
          <w:szCs w:val="24"/>
          <w:lang w:val="es-ES_tradnl"/>
        </w:rPr>
        <w:t xml:space="preserve"> Informes finales del proceso de intervención, para la auto y coevaluación.</w:t>
      </w:r>
    </w:p>
    <w:p w:rsidR="00A23D23" w:rsidRDefault="00A23D23" w:rsidP="00A23D23">
      <w:pPr>
        <w:rPr>
          <w:rFonts w:ascii="Cambria" w:hAnsi="Cambria"/>
          <w:b/>
          <w:color w:val="002060"/>
          <w:sz w:val="28"/>
          <w:szCs w:val="28"/>
          <w:lang w:val="es-ES_tradnl"/>
        </w:rPr>
      </w:pPr>
    </w:p>
    <w:p w:rsidR="00A23D23" w:rsidRPr="004B4FDC" w:rsidRDefault="00A23D23" w:rsidP="00A23D23">
      <w:pPr>
        <w:jc w:val="both"/>
        <w:rPr>
          <w:rFonts w:ascii="Cambria" w:hAnsi="Cambria"/>
          <w:sz w:val="24"/>
          <w:szCs w:val="24"/>
          <w:lang w:val="es-MX"/>
        </w:rPr>
      </w:pPr>
    </w:p>
    <w:p w:rsidR="00A23D23" w:rsidRPr="00E149B4" w:rsidRDefault="00A23D23" w:rsidP="00A23D23">
      <w:pPr>
        <w:jc w:val="both"/>
        <w:rPr>
          <w:rFonts w:ascii="Cambria" w:hAnsi="Cambria"/>
          <w:b/>
          <w:sz w:val="24"/>
          <w:szCs w:val="24"/>
        </w:rPr>
      </w:pPr>
      <w:r w:rsidRPr="00E149B4">
        <w:rPr>
          <w:rFonts w:ascii="Cambria" w:hAnsi="Cambria"/>
          <w:b/>
          <w:sz w:val="24"/>
          <w:szCs w:val="24"/>
        </w:rPr>
        <w:t>F. ATENCIÓN AL IMPACTO DE LA PROPUESTA EN LA PRÁCTICA PROFESIONAL</w:t>
      </w:r>
    </w:p>
    <w:p w:rsidR="00A23D23" w:rsidRPr="007153B5" w:rsidRDefault="00A23D23" w:rsidP="00A23D23">
      <w:pPr>
        <w:jc w:val="both"/>
        <w:rPr>
          <w:rFonts w:ascii="Cambria" w:hAnsi="Cambria"/>
          <w:sz w:val="24"/>
          <w:szCs w:val="24"/>
          <w:lang w:val="es-ES_tradnl"/>
        </w:rPr>
      </w:pPr>
      <w:r w:rsidRPr="007153B5">
        <w:rPr>
          <w:rFonts w:ascii="Cambria" w:hAnsi="Cambria"/>
          <w:sz w:val="24"/>
          <w:szCs w:val="24"/>
          <w:lang w:val="es-ES_tradnl"/>
        </w:rPr>
        <w:t>Durante la cursada</w:t>
      </w:r>
      <w:r>
        <w:rPr>
          <w:rFonts w:ascii="Cambria" w:hAnsi="Cambria"/>
          <w:sz w:val="24"/>
          <w:szCs w:val="24"/>
          <w:lang w:val="es-ES_tradnl"/>
        </w:rPr>
        <w:t>, s</w:t>
      </w:r>
      <w:r w:rsidRPr="007153B5">
        <w:rPr>
          <w:rFonts w:ascii="Cambria" w:hAnsi="Cambria"/>
          <w:sz w:val="24"/>
          <w:szCs w:val="24"/>
          <w:lang w:val="es-ES_tradnl"/>
        </w:rPr>
        <w:t xml:space="preserve">e espera la integración de saberes previos: las teorías </w:t>
      </w:r>
      <w:proofErr w:type="gramStart"/>
      <w:r w:rsidRPr="007153B5">
        <w:rPr>
          <w:rFonts w:ascii="Cambria" w:hAnsi="Cambria"/>
          <w:sz w:val="24"/>
          <w:szCs w:val="24"/>
          <w:lang w:val="es-ES_tradnl"/>
        </w:rPr>
        <w:t>y</w:t>
      </w:r>
      <w:r>
        <w:rPr>
          <w:rFonts w:ascii="Cambria" w:hAnsi="Cambria"/>
          <w:sz w:val="24"/>
          <w:szCs w:val="24"/>
          <w:lang w:val="es-ES_tradnl"/>
        </w:rPr>
        <w:t xml:space="preserve">  fundamentos</w:t>
      </w:r>
      <w:proofErr w:type="gramEnd"/>
      <w:r>
        <w:rPr>
          <w:rFonts w:ascii="Cambria" w:hAnsi="Cambria"/>
          <w:sz w:val="24"/>
          <w:szCs w:val="24"/>
          <w:lang w:val="es-ES_tradnl"/>
        </w:rPr>
        <w:t xml:space="preserve"> psico</w:t>
      </w:r>
      <w:r w:rsidRPr="007153B5">
        <w:rPr>
          <w:rFonts w:ascii="Cambria" w:hAnsi="Cambria"/>
          <w:sz w:val="24"/>
          <w:szCs w:val="24"/>
          <w:lang w:val="es-ES_tradnl"/>
        </w:rPr>
        <w:t xml:space="preserve">pedagógicos adquiridos en el tránsito académico, en el ejercicio de la tarea demostrando: profesionalidad, compromiso, respeto, creatividad, iniciativa  y ética </w:t>
      </w:r>
      <w:r>
        <w:rPr>
          <w:rFonts w:ascii="Cambria" w:hAnsi="Cambria"/>
          <w:sz w:val="24"/>
          <w:szCs w:val="24"/>
          <w:lang w:val="es-ES_tradnl"/>
        </w:rPr>
        <w:t>profesional, vinculado a dos problemáticas por excelencia: las del aprendizaje y las de la orientación vocacional-ocupacional.</w:t>
      </w:r>
    </w:p>
    <w:p w:rsidR="00A23D23" w:rsidRPr="007153B5" w:rsidRDefault="00A23D23" w:rsidP="00A23D23">
      <w:pPr>
        <w:ind w:firstLine="708"/>
        <w:jc w:val="both"/>
        <w:rPr>
          <w:rFonts w:ascii="Cambria" w:hAnsi="Cambria"/>
          <w:sz w:val="24"/>
          <w:szCs w:val="24"/>
          <w:lang w:val="es-ES_tradnl"/>
        </w:rPr>
      </w:pPr>
    </w:p>
    <w:p w:rsidR="00A23D23" w:rsidRDefault="00A23D23" w:rsidP="00A23D23">
      <w:pPr>
        <w:jc w:val="both"/>
        <w:rPr>
          <w:rFonts w:ascii="Cambria" w:hAnsi="Cambria"/>
          <w:sz w:val="24"/>
          <w:szCs w:val="24"/>
          <w:lang w:val="es-ES_tradnl"/>
        </w:rPr>
      </w:pPr>
      <w:r w:rsidRPr="00C55DCC">
        <w:rPr>
          <w:rFonts w:ascii="Cambria" w:hAnsi="Cambria"/>
          <w:sz w:val="24"/>
          <w:szCs w:val="24"/>
          <w:lang w:val="es-ES_tradnl"/>
        </w:rPr>
        <w:t xml:space="preserve">De acuerdo con las incumbencias que expresa nuestro diseño curricular, el futuro egresado requerirá de competencias específicas y herramientas suficientes para interpretar y </w:t>
      </w:r>
      <w:proofErr w:type="gramStart"/>
      <w:r w:rsidRPr="00C55DCC">
        <w:rPr>
          <w:rFonts w:ascii="Cambria" w:hAnsi="Cambria"/>
          <w:sz w:val="24"/>
          <w:szCs w:val="24"/>
          <w:lang w:val="es-ES_tradnl"/>
        </w:rPr>
        <w:t>comprender  problemáticas</w:t>
      </w:r>
      <w:proofErr w:type="gramEnd"/>
      <w:r w:rsidRPr="00C55DCC">
        <w:rPr>
          <w:rFonts w:ascii="Cambria" w:hAnsi="Cambria"/>
          <w:sz w:val="24"/>
          <w:szCs w:val="24"/>
          <w:lang w:val="es-ES_tradnl"/>
        </w:rPr>
        <w:t xml:space="preserve"> de aprendizaje y </w:t>
      </w:r>
      <w:r>
        <w:rPr>
          <w:rFonts w:ascii="Cambria" w:hAnsi="Cambria"/>
          <w:sz w:val="24"/>
          <w:szCs w:val="24"/>
          <w:lang w:val="es-ES_tradnl"/>
        </w:rPr>
        <w:t xml:space="preserve">vocacionales, </w:t>
      </w:r>
      <w:r w:rsidRPr="00C55DCC">
        <w:rPr>
          <w:rFonts w:ascii="Cambria" w:hAnsi="Cambria"/>
          <w:sz w:val="24"/>
          <w:szCs w:val="24"/>
          <w:lang w:val="es-ES_tradnl"/>
        </w:rPr>
        <w:t xml:space="preserve">de comportamiento en niños/adolescentes en la etapa escolar, </w:t>
      </w:r>
      <w:r>
        <w:rPr>
          <w:rFonts w:ascii="Cambria" w:hAnsi="Cambria"/>
          <w:sz w:val="24"/>
          <w:szCs w:val="24"/>
          <w:lang w:val="es-ES_tradnl"/>
        </w:rPr>
        <w:t xml:space="preserve">jóvenes y adultos, </w:t>
      </w:r>
      <w:r w:rsidRPr="00C55DCC">
        <w:rPr>
          <w:rFonts w:ascii="Cambria" w:hAnsi="Cambria"/>
          <w:sz w:val="24"/>
          <w:szCs w:val="24"/>
          <w:lang w:val="es-ES_tradnl"/>
        </w:rPr>
        <w:t xml:space="preserve">y por ende facilitar las estrategias tendientes a la superación de esas dificultades. </w:t>
      </w:r>
    </w:p>
    <w:p w:rsidR="00A23D23" w:rsidRDefault="00A23D23" w:rsidP="00A23D23">
      <w:pPr>
        <w:jc w:val="both"/>
        <w:rPr>
          <w:rFonts w:ascii="Cambria" w:hAnsi="Cambria"/>
          <w:sz w:val="24"/>
          <w:szCs w:val="24"/>
          <w:lang w:val="es-ES_tradnl"/>
        </w:rPr>
      </w:pPr>
    </w:p>
    <w:p w:rsidR="00A23D23" w:rsidRPr="00C55DCC" w:rsidRDefault="00A23D23" w:rsidP="00A23D23">
      <w:pPr>
        <w:jc w:val="both"/>
        <w:rPr>
          <w:rFonts w:ascii="Cambria" w:hAnsi="Cambria"/>
          <w:sz w:val="24"/>
          <w:szCs w:val="24"/>
          <w:lang w:val="es-ES_tradnl"/>
        </w:rPr>
      </w:pPr>
      <w:proofErr w:type="gramStart"/>
      <w:r>
        <w:rPr>
          <w:rFonts w:ascii="Cambria" w:hAnsi="Cambria"/>
          <w:sz w:val="24"/>
          <w:szCs w:val="24"/>
          <w:lang w:val="es-ES_tradnl"/>
        </w:rPr>
        <w:t>Asimismo</w:t>
      </w:r>
      <w:proofErr w:type="gramEnd"/>
      <w:r>
        <w:rPr>
          <w:rFonts w:ascii="Cambria" w:hAnsi="Cambria"/>
          <w:sz w:val="24"/>
          <w:szCs w:val="24"/>
          <w:lang w:val="es-ES_tradnl"/>
        </w:rPr>
        <w:t xml:space="preserve"> se espera que impacte en el trabajo con orientación vocacional, laboral y ocupacional  </w:t>
      </w:r>
    </w:p>
    <w:p w:rsidR="00A23D23" w:rsidRPr="006154E1" w:rsidRDefault="00A23D23" w:rsidP="00A23D23">
      <w:pPr>
        <w:jc w:val="both"/>
        <w:rPr>
          <w:rFonts w:ascii="Cambria" w:hAnsi="Cambria"/>
          <w:color w:val="FF0000"/>
          <w:sz w:val="24"/>
          <w:szCs w:val="24"/>
          <w:lang w:val="es-ES_tradnl"/>
        </w:rPr>
      </w:pPr>
    </w:p>
    <w:p w:rsidR="00A23D23" w:rsidRPr="00E149B4" w:rsidRDefault="00A23D23" w:rsidP="00A23D23">
      <w:pPr>
        <w:pStyle w:val="Prrafodelista"/>
        <w:numPr>
          <w:ilvl w:val="0"/>
          <w:numId w:val="14"/>
        </w:numPr>
        <w:jc w:val="both"/>
        <w:rPr>
          <w:rFonts w:ascii="Cambria" w:hAnsi="Cambria"/>
          <w:b/>
          <w:sz w:val="24"/>
          <w:szCs w:val="24"/>
          <w:lang w:val="es-MX"/>
        </w:rPr>
      </w:pPr>
      <w:r w:rsidRPr="00E149B4">
        <w:rPr>
          <w:rFonts w:ascii="Cambria" w:hAnsi="Cambria"/>
          <w:b/>
          <w:sz w:val="24"/>
          <w:szCs w:val="24"/>
          <w:lang w:val="es-MX"/>
        </w:rPr>
        <w:t>BIBLIOGRAFÍA del ESTUDIANTE</w:t>
      </w:r>
    </w:p>
    <w:p w:rsidR="00A23D23" w:rsidRPr="004B4FDC" w:rsidRDefault="00A23D23" w:rsidP="00A23D23">
      <w:pPr>
        <w:jc w:val="both"/>
        <w:rPr>
          <w:rFonts w:ascii="Cambria" w:hAnsi="Cambria"/>
          <w:b/>
          <w:sz w:val="24"/>
          <w:szCs w:val="24"/>
          <w:lang w:val="es-MX"/>
        </w:rPr>
      </w:pPr>
      <w:r w:rsidRPr="004B4FDC">
        <w:rPr>
          <w:rFonts w:ascii="Cambria" w:hAnsi="Cambria"/>
          <w:b/>
          <w:sz w:val="24"/>
          <w:szCs w:val="24"/>
          <w:lang w:val="es-MX"/>
        </w:rPr>
        <w:t>Eje 1: Orientación Vocacional</w:t>
      </w:r>
    </w:p>
    <w:p w:rsidR="00A23D23" w:rsidRPr="004B4FDC" w:rsidRDefault="00A23D23" w:rsidP="00A23D23">
      <w:pPr>
        <w:jc w:val="both"/>
        <w:rPr>
          <w:rFonts w:ascii="Cambria" w:hAnsi="Cambria"/>
          <w:b/>
          <w:sz w:val="24"/>
          <w:szCs w:val="24"/>
          <w:lang w:val="es-MX"/>
        </w:rPr>
      </w:pPr>
    </w:p>
    <w:p w:rsidR="00A23D23" w:rsidRPr="004B4FDC" w:rsidRDefault="00A23D23" w:rsidP="00A23D23">
      <w:pPr>
        <w:jc w:val="both"/>
        <w:rPr>
          <w:rFonts w:ascii="Cambria" w:hAnsi="Cambria"/>
          <w:b/>
          <w:sz w:val="24"/>
          <w:szCs w:val="24"/>
          <w:lang w:val="es-MX"/>
        </w:rPr>
      </w:pPr>
      <w:r w:rsidRPr="004B4FDC">
        <w:rPr>
          <w:rFonts w:ascii="Cambria" w:hAnsi="Cambria"/>
          <w:b/>
          <w:sz w:val="24"/>
          <w:szCs w:val="24"/>
          <w:lang w:val="es-MX"/>
        </w:rPr>
        <w:t>Unidad 1</w:t>
      </w:r>
    </w:p>
    <w:p w:rsidR="00A23D23" w:rsidRPr="004B4FDC" w:rsidRDefault="00A23D23" w:rsidP="00A23D23">
      <w:pPr>
        <w:jc w:val="both"/>
        <w:rPr>
          <w:rFonts w:ascii="Cambria" w:hAnsi="Cambria"/>
          <w:sz w:val="24"/>
          <w:szCs w:val="24"/>
          <w:lang w:val="es-MX"/>
        </w:rPr>
      </w:pPr>
    </w:p>
    <w:p w:rsidR="00A23D23" w:rsidRPr="004B4FDC" w:rsidRDefault="00A23D23" w:rsidP="00A23D23">
      <w:pPr>
        <w:pStyle w:val="Textoindependiente2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B4FDC">
        <w:rPr>
          <w:rFonts w:ascii="Cambria" w:hAnsi="Cambria"/>
          <w:sz w:val="24"/>
          <w:szCs w:val="24"/>
        </w:rPr>
        <w:t xml:space="preserve">- </w:t>
      </w:r>
      <w:r w:rsidRPr="004B4FDC">
        <w:rPr>
          <w:rFonts w:ascii="Cambria" w:hAnsi="Cambria"/>
          <w:b/>
          <w:sz w:val="24"/>
          <w:szCs w:val="24"/>
        </w:rPr>
        <w:t>López Bonelli</w:t>
      </w:r>
      <w:r w:rsidRPr="004B4FDC">
        <w:rPr>
          <w:rFonts w:ascii="Cambria" w:hAnsi="Cambria"/>
          <w:sz w:val="24"/>
          <w:szCs w:val="24"/>
        </w:rPr>
        <w:t xml:space="preserve">, Ángela, (2003) </w:t>
      </w:r>
      <w:r w:rsidRPr="004B4FDC">
        <w:rPr>
          <w:rFonts w:ascii="Cambria" w:hAnsi="Cambria"/>
          <w:iCs/>
          <w:sz w:val="24"/>
          <w:szCs w:val="24"/>
        </w:rPr>
        <w:t>La orientación vocacional como proceso.</w:t>
      </w:r>
      <w:r w:rsidRPr="004B4FDC">
        <w:rPr>
          <w:rFonts w:ascii="Cambria" w:hAnsi="Cambria"/>
          <w:sz w:val="24"/>
          <w:szCs w:val="24"/>
        </w:rPr>
        <w:t xml:space="preserve"> Ed. </w:t>
      </w:r>
      <w:proofErr w:type="spellStart"/>
      <w:r w:rsidRPr="004B4FDC">
        <w:rPr>
          <w:rFonts w:ascii="Cambria" w:hAnsi="Cambria"/>
          <w:sz w:val="24"/>
          <w:szCs w:val="24"/>
        </w:rPr>
        <w:t>Bonum</w:t>
      </w:r>
      <w:proofErr w:type="spellEnd"/>
      <w:r w:rsidRPr="004B4FDC">
        <w:rPr>
          <w:rFonts w:ascii="Cambria" w:hAnsi="Cambria"/>
          <w:sz w:val="24"/>
          <w:szCs w:val="24"/>
        </w:rPr>
        <w:t xml:space="preserve">, Bs. As., </w:t>
      </w:r>
      <w:proofErr w:type="spellStart"/>
      <w:r w:rsidRPr="004B4FDC">
        <w:rPr>
          <w:rFonts w:ascii="Cambria" w:hAnsi="Cambria"/>
          <w:sz w:val="24"/>
          <w:szCs w:val="24"/>
        </w:rPr>
        <w:t>Cap.III</w:t>
      </w:r>
      <w:proofErr w:type="spellEnd"/>
      <w:r w:rsidRPr="004B4FDC">
        <w:rPr>
          <w:rFonts w:ascii="Cambria" w:hAnsi="Cambria"/>
          <w:sz w:val="24"/>
          <w:szCs w:val="24"/>
        </w:rPr>
        <w:t xml:space="preserve"> "La naturaleza de lo vocacional"</w:t>
      </w:r>
    </w:p>
    <w:p w:rsidR="00A23D23" w:rsidRPr="004B4FDC" w:rsidRDefault="00A23D23" w:rsidP="00A23D23">
      <w:pPr>
        <w:pStyle w:val="Textoindependiente2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B4FDC">
        <w:rPr>
          <w:rFonts w:ascii="Cambria" w:hAnsi="Cambria"/>
          <w:sz w:val="24"/>
          <w:szCs w:val="24"/>
        </w:rPr>
        <w:t xml:space="preserve">- </w:t>
      </w:r>
      <w:r w:rsidRPr="004B4FDC">
        <w:rPr>
          <w:rFonts w:ascii="Cambria" w:hAnsi="Cambria"/>
          <w:b/>
          <w:sz w:val="24"/>
          <w:szCs w:val="24"/>
        </w:rPr>
        <w:t>Müller</w:t>
      </w:r>
      <w:r w:rsidRPr="004B4FDC">
        <w:rPr>
          <w:rFonts w:ascii="Cambria" w:hAnsi="Cambria"/>
          <w:sz w:val="24"/>
          <w:szCs w:val="24"/>
        </w:rPr>
        <w:t xml:space="preserve">, Marina - a) (2001) </w:t>
      </w:r>
      <w:r w:rsidRPr="004B4FDC">
        <w:rPr>
          <w:rFonts w:ascii="Cambria" w:hAnsi="Cambria"/>
          <w:iCs/>
          <w:sz w:val="24"/>
          <w:szCs w:val="24"/>
        </w:rPr>
        <w:t>Descubrir el camino. Nuevos aportes educacionales y clínicos de orientación vocacional.</w:t>
      </w:r>
      <w:r w:rsidRPr="004B4FDC">
        <w:rPr>
          <w:rFonts w:ascii="Cambria" w:hAnsi="Cambria"/>
          <w:sz w:val="24"/>
          <w:szCs w:val="24"/>
        </w:rPr>
        <w:t xml:space="preserve"> </w:t>
      </w:r>
      <w:r w:rsidRPr="004B4FDC">
        <w:rPr>
          <w:rFonts w:ascii="Cambria" w:hAnsi="Cambria"/>
          <w:sz w:val="24"/>
          <w:szCs w:val="24"/>
          <w:lang w:val="it-IT"/>
        </w:rPr>
        <w:t xml:space="preserve">Ed. Bonum, Bs. As., 3ª ed. Libro I , Cap. 1 y 2. </w:t>
      </w:r>
      <w:r w:rsidRPr="004B4FDC">
        <w:rPr>
          <w:rFonts w:ascii="Cambria" w:hAnsi="Cambria"/>
          <w:sz w:val="24"/>
          <w:szCs w:val="24"/>
        </w:rPr>
        <w:t>(</w:t>
      </w:r>
      <w:proofErr w:type="gramStart"/>
      <w:r w:rsidRPr="004B4FDC">
        <w:rPr>
          <w:rFonts w:ascii="Cambria" w:hAnsi="Cambria"/>
          <w:sz w:val="24"/>
          <w:szCs w:val="24"/>
        </w:rPr>
        <w:t xml:space="preserve">¿Qué es la </w:t>
      </w:r>
      <w:proofErr w:type="spellStart"/>
      <w:r w:rsidRPr="004B4FDC">
        <w:rPr>
          <w:rFonts w:ascii="Cambria" w:hAnsi="Cambria"/>
          <w:sz w:val="24"/>
          <w:szCs w:val="24"/>
        </w:rPr>
        <w:t>Or</w:t>
      </w:r>
      <w:proofErr w:type="spellEnd"/>
      <w:r w:rsidRPr="004B4FDC">
        <w:rPr>
          <w:rFonts w:ascii="Cambria" w:hAnsi="Cambria"/>
          <w:sz w:val="24"/>
          <w:szCs w:val="24"/>
        </w:rPr>
        <w:t>.</w:t>
      </w:r>
      <w:proofErr w:type="gramEnd"/>
      <w:r w:rsidRPr="004B4FDC">
        <w:rPr>
          <w:rFonts w:ascii="Cambria" w:hAnsi="Cambria"/>
          <w:sz w:val="24"/>
          <w:szCs w:val="24"/>
        </w:rPr>
        <w:t xml:space="preserve"> </w:t>
      </w:r>
      <w:proofErr w:type="spellStart"/>
      <w:r w:rsidRPr="004B4FDC">
        <w:rPr>
          <w:rFonts w:ascii="Cambria" w:hAnsi="Cambria"/>
          <w:sz w:val="24"/>
          <w:szCs w:val="24"/>
        </w:rPr>
        <w:t>Voc</w:t>
      </w:r>
      <w:proofErr w:type="spellEnd"/>
      <w:r w:rsidRPr="004B4FDC">
        <w:rPr>
          <w:rFonts w:ascii="Cambria" w:hAnsi="Cambria"/>
          <w:sz w:val="24"/>
          <w:szCs w:val="24"/>
        </w:rPr>
        <w:t>.?) Libro II, Cap.2. (El sujeto de la O.V.)</w:t>
      </w:r>
    </w:p>
    <w:p w:rsidR="00A23D23" w:rsidRPr="004B4FDC" w:rsidRDefault="00A23D23" w:rsidP="00A23D23">
      <w:pPr>
        <w:pStyle w:val="Textoindependiente2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B4FDC">
        <w:rPr>
          <w:rFonts w:ascii="Cambria" w:hAnsi="Cambria"/>
          <w:sz w:val="24"/>
          <w:szCs w:val="24"/>
        </w:rPr>
        <w:t>-</w:t>
      </w:r>
      <w:proofErr w:type="spellStart"/>
      <w:r w:rsidRPr="004B4FDC">
        <w:rPr>
          <w:rFonts w:ascii="Cambria" w:hAnsi="Cambria"/>
          <w:b/>
          <w:sz w:val="24"/>
          <w:szCs w:val="24"/>
        </w:rPr>
        <w:t>Ochiuzzi</w:t>
      </w:r>
      <w:proofErr w:type="spellEnd"/>
      <w:r w:rsidRPr="004B4FDC">
        <w:rPr>
          <w:rFonts w:ascii="Cambria" w:hAnsi="Cambria"/>
          <w:b/>
          <w:sz w:val="24"/>
          <w:szCs w:val="24"/>
        </w:rPr>
        <w:t xml:space="preserve">, A., </w:t>
      </w:r>
      <w:proofErr w:type="spellStart"/>
      <w:r w:rsidRPr="004B4FDC">
        <w:rPr>
          <w:rFonts w:ascii="Cambria" w:hAnsi="Cambria"/>
          <w:b/>
          <w:sz w:val="24"/>
          <w:szCs w:val="24"/>
        </w:rPr>
        <w:t>Paez</w:t>
      </w:r>
      <w:proofErr w:type="spellEnd"/>
      <w:r w:rsidRPr="004B4FDC">
        <w:rPr>
          <w:rFonts w:ascii="Cambria" w:hAnsi="Cambria"/>
          <w:b/>
          <w:sz w:val="24"/>
          <w:szCs w:val="24"/>
        </w:rPr>
        <w:t xml:space="preserve"> P., </w:t>
      </w:r>
      <w:proofErr w:type="spellStart"/>
      <w:r w:rsidRPr="004B4FDC">
        <w:rPr>
          <w:rFonts w:ascii="Cambria" w:hAnsi="Cambria"/>
          <w:b/>
          <w:sz w:val="24"/>
          <w:szCs w:val="24"/>
        </w:rPr>
        <w:t>Vitale</w:t>
      </w:r>
      <w:proofErr w:type="spellEnd"/>
      <w:r w:rsidRPr="004B4FDC">
        <w:rPr>
          <w:rFonts w:ascii="Cambria" w:hAnsi="Cambria"/>
          <w:b/>
          <w:sz w:val="24"/>
          <w:szCs w:val="24"/>
        </w:rPr>
        <w:t>,</w:t>
      </w:r>
      <w:r w:rsidRPr="004B4FDC">
        <w:rPr>
          <w:rFonts w:ascii="Cambria" w:hAnsi="Cambria"/>
          <w:sz w:val="24"/>
          <w:szCs w:val="24"/>
        </w:rPr>
        <w:t xml:space="preserve"> P (2013) Crisis actual: Viejos y nuevos discursos en orientación vocacional, UBA, disponible en   </w:t>
      </w:r>
      <w:hyperlink r:id="rId5" w:history="1">
        <w:r w:rsidRPr="004B4FDC">
          <w:rPr>
            <w:rStyle w:val="Hipervnculo"/>
            <w:rFonts w:ascii="Cambria" w:hAnsi="Cambria"/>
            <w:sz w:val="24"/>
            <w:szCs w:val="24"/>
          </w:rPr>
          <w:t>http://www.cbc.uba.ar/article168-CRISIS-ACTUAL-VIEJOS-Y-NUEVOS-DISCURSOS-EN-ORIENTACION-VOCACIONAL</w:t>
        </w:r>
      </w:hyperlink>
      <w:r w:rsidRPr="004B4FDC">
        <w:rPr>
          <w:rFonts w:ascii="Cambria" w:hAnsi="Cambria"/>
          <w:sz w:val="24"/>
          <w:szCs w:val="24"/>
        </w:rPr>
        <w:t>, consultado en marzo de 2015.</w:t>
      </w:r>
    </w:p>
    <w:p w:rsidR="00A23D23" w:rsidRPr="004B4FDC" w:rsidRDefault="00A23D23" w:rsidP="00A23D23">
      <w:pPr>
        <w:pStyle w:val="Textoindependiente2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B4FDC">
        <w:rPr>
          <w:rFonts w:ascii="Cambria" w:hAnsi="Cambria"/>
          <w:sz w:val="24"/>
          <w:szCs w:val="24"/>
        </w:rPr>
        <w:t xml:space="preserve">- </w:t>
      </w:r>
      <w:proofErr w:type="spellStart"/>
      <w:r w:rsidRPr="004B4FDC">
        <w:rPr>
          <w:rFonts w:ascii="Cambria" w:hAnsi="Cambria"/>
          <w:b/>
          <w:sz w:val="24"/>
          <w:szCs w:val="24"/>
        </w:rPr>
        <w:t>Perez</w:t>
      </w:r>
      <w:proofErr w:type="spellEnd"/>
      <w:r w:rsidRPr="004B4FDC">
        <w:rPr>
          <w:rFonts w:ascii="Cambria" w:hAnsi="Cambria"/>
          <w:b/>
          <w:sz w:val="24"/>
          <w:szCs w:val="24"/>
        </w:rPr>
        <w:t xml:space="preserve"> Jauregui, MI</w:t>
      </w:r>
      <w:r w:rsidRPr="004B4FDC">
        <w:rPr>
          <w:rFonts w:ascii="Cambria" w:hAnsi="Cambria"/>
          <w:sz w:val="24"/>
          <w:szCs w:val="24"/>
        </w:rPr>
        <w:t xml:space="preserve"> (2000) El Proyecto de vida Laboral,</w:t>
      </w:r>
    </w:p>
    <w:p w:rsidR="00A23D23" w:rsidRPr="004B4FDC" w:rsidRDefault="00A23D23" w:rsidP="00A23D23">
      <w:pPr>
        <w:pStyle w:val="Textoindependiente2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B4FDC">
        <w:rPr>
          <w:rFonts w:ascii="Cambria" w:hAnsi="Cambria"/>
          <w:sz w:val="24"/>
          <w:szCs w:val="24"/>
        </w:rPr>
        <w:t xml:space="preserve">en </w:t>
      </w:r>
      <w:hyperlink r:id="rId6" w:history="1">
        <w:r w:rsidRPr="004B4FDC">
          <w:rPr>
            <w:rStyle w:val="Hipervnculo"/>
            <w:rFonts w:ascii="Cambria" w:hAnsi="Cambria"/>
            <w:sz w:val="24"/>
            <w:szCs w:val="24"/>
          </w:rPr>
          <w:t>http://psico.usal.edu.ar/psico/proyecto-vida-laboral</w:t>
        </w:r>
      </w:hyperlink>
      <w:r w:rsidRPr="004B4FDC">
        <w:rPr>
          <w:rFonts w:ascii="Cambria" w:hAnsi="Cambria"/>
          <w:sz w:val="24"/>
          <w:szCs w:val="24"/>
        </w:rPr>
        <w:t xml:space="preserve"> consultado en marzo de 2015.</w:t>
      </w:r>
    </w:p>
    <w:p w:rsidR="00A23D23" w:rsidRPr="004B4FDC" w:rsidRDefault="00A23D23" w:rsidP="00A23D23">
      <w:pPr>
        <w:pStyle w:val="Textoindependiente2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23D23" w:rsidRPr="004B4FDC" w:rsidRDefault="00A23D23" w:rsidP="00A23D23">
      <w:pPr>
        <w:tabs>
          <w:tab w:val="left" w:pos="-720"/>
        </w:tabs>
        <w:suppressAutoHyphens/>
        <w:jc w:val="both"/>
        <w:rPr>
          <w:rFonts w:ascii="Cambria" w:hAnsi="Cambria"/>
          <w:b/>
          <w:spacing w:val="-3"/>
          <w:sz w:val="24"/>
          <w:szCs w:val="24"/>
        </w:rPr>
      </w:pPr>
      <w:r w:rsidRPr="004B4FDC">
        <w:rPr>
          <w:rFonts w:ascii="Cambria" w:hAnsi="Cambria"/>
          <w:b/>
          <w:spacing w:val="-3"/>
          <w:sz w:val="24"/>
          <w:szCs w:val="24"/>
        </w:rPr>
        <w:t>Unidad 2</w:t>
      </w:r>
    </w:p>
    <w:p w:rsidR="00A23D23" w:rsidRPr="004B4FDC" w:rsidRDefault="00A23D23" w:rsidP="00A23D23">
      <w:pPr>
        <w:tabs>
          <w:tab w:val="left" w:pos="-720"/>
        </w:tabs>
        <w:suppressAutoHyphens/>
        <w:jc w:val="both"/>
        <w:rPr>
          <w:rFonts w:ascii="Cambria" w:hAnsi="Cambria"/>
          <w:spacing w:val="-3"/>
          <w:sz w:val="24"/>
          <w:szCs w:val="24"/>
        </w:rPr>
      </w:pPr>
      <w:r w:rsidRPr="004B4FDC">
        <w:rPr>
          <w:rFonts w:ascii="Cambria" w:hAnsi="Cambria"/>
          <w:spacing w:val="-3"/>
          <w:sz w:val="24"/>
          <w:szCs w:val="24"/>
        </w:rPr>
        <w:t xml:space="preserve">- </w:t>
      </w:r>
      <w:r w:rsidRPr="004B4FDC">
        <w:rPr>
          <w:rFonts w:ascii="Cambria" w:hAnsi="Cambria"/>
          <w:b/>
          <w:spacing w:val="-3"/>
          <w:sz w:val="24"/>
          <w:szCs w:val="24"/>
        </w:rPr>
        <w:t>Bohoslavsky,</w:t>
      </w:r>
      <w:r w:rsidRPr="004B4FDC">
        <w:rPr>
          <w:rFonts w:ascii="Cambria" w:hAnsi="Cambria"/>
          <w:spacing w:val="-3"/>
          <w:sz w:val="24"/>
          <w:szCs w:val="24"/>
        </w:rPr>
        <w:t xml:space="preserve"> R. – (1971) </w:t>
      </w:r>
      <w:r w:rsidRPr="004B4FDC">
        <w:rPr>
          <w:rFonts w:ascii="Cambria" w:hAnsi="Cambria"/>
          <w:iCs/>
          <w:spacing w:val="-3"/>
          <w:sz w:val="24"/>
          <w:szCs w:val="24"/>
        </w:rPr>
        <w:t>Orientación vocacional. La estrategia clínica.</w:t>
      </w:r>
      <w:r w:rsidRPr="004B4FDC">
        <w:rPr>
          <w:rFonts w:ascii="Cambria" w:hAnsi="Cambria"/>
          <w:spacing w:val="-3"/>
          <w:sz w:val="24"/>
          <w:szCs w:val="24"/>
        </w:rPr>
        <w:t xml:space="preserve"> Ed. Galerna, “Palabras iniciales”, pág. </w:t>
      </w:r>
      <w:smartTag w:uri="urn:schemas-microsoft-com:office:smarttags" w:element="metricconverter">
        <w:smartTagPr>
          <w:attr w:name="ProductID" w:val="13 a"/>
        </w:smartTagPr>
        <w:r w:rsidRPr="004B4FDC">
          <w:rPr>
            <w:rFonts w:ascii="Cambria" w:hAnsi="Cambria"/>
            <w:spacing w:val="-3"/>
            <w:sz w:val="24"/>
            <w:szCs w:val="24"/>
          </w:rPr>
          <w:t>13 a</w:t>
        </w:r>
      </w:smartTag>
      <w:r w:rsidRPr="004B4FDC">
        <w:rPr>
          <w:rFonts w:ascii="Cambria" w:hAnsi="Cambria"/>
          <w:spacing w:val="-3"/>
          <w:sz w:val="24"/>
          <w:szCs w:val="24"/>
        </w:rPr>
        <w:t xml:space="preserve"> 30, Bs. As. 1971.</w:t>
      </w:r>
    </w:p>
    <w:p w:rsidR="00A23D23" w:rsidRPr="004B4FDC" w:rsidRDefault="00A23D23" w:rsidP="00A23D23">
      <w:pPr>
        <w:tabs>
          <w:tab w:val="left" w:pos="2460"/>
        </w:tabs>
        <w:ind w:right="-562"/>
        <w:jc w:val="both"/>
        <w:rPr>
          <w:rFonts w:ascii="Cambria" w:hAnsi="Cambria"/>
          <w:sz w:val="24"/>
          <w:szCs w:val="24"/>
        </w:rPr>
      </w:pPr>
      <w:r w:rsidRPr="004B4FDC">
        <w:rPr>
          <w:rFonts w:ascii="Cambria" w:hAnsi="Cambria"/>
          <w:spacing w:val="-3"/>
          <w:sz w:val="24"/>
          <w:szCs w:val="24"/>
        </w:rPr>
        <w:t xml:space="preserve">- </w:t>
      </w:r>
      <w:proofErr w:type="spellStart"/>
      <w:r w:rsidRPr="004B4FDC">
        <w:rPr>
          <w:rFonts w:ascii="Cambria" w:hAnsi="Cambria"/>
          <w:b/>
          <w:spacing w:val="-3"/>
          <w:sz w:val="24"/>
          <w:szCs w:val="24"/>
        </w:rPr>
        <w:t>Muller</w:t>
      </w:r>
      <w:proofErr w:type="spellEnd"/>
      <w:r w:rsidRPr="004B4FDC">
        <w:rPr>
          <w:rFonts w:ascii="Cambria" w:hAnsi="Cambria"/>
          <w:spacing w:val="-3"/>
          <w:sz w:val="24"/>
          <w:szCs w:val="24"/>
        </w:rPr>
        <w:t>, Marina: (1999)</w:t>
      </w:r>
      <w:r w:rsidRPr="004B4FDC">
        <w:rPr>
          <w:rFonts w:ascii="Cambria" w:hAnsi="Cambria"/>
          <w:iCs/>
          <w:spacing w:val="-3"/>
          <w:sz w:val="24"/>
          <w:szCs w:val="24"/>
        </w:rPr>
        <w:t xml:space="preserve"> Orientación vocacional. </w:t>
      </w:r>
      <w:r w:rsidRPr="004B4FDC">
        <w:rPr>
          <w:rFonts w:ascii="Cambria" w:hAnsi="Cambria"/>
          <w:spacing w:val="-3"/>
          <w:sz w:val="24"/>
          <w:szCs w:val="24"/>
        </w:rPr>
        <w:t xml:space="preserve"> Ed. Miño y Dávila, Bs. As., 7ª. Ed. </w:t>
      </w:r>
      <w:r w:rsidRPr="004B4FDC">
        <w:rPr>
          <w:rFonts w:ascii="Cambria" w:hAnsi="Cambria"/>
          <w:sz w:val="24"/>
          <w:szCs w:val="24"/>
        </w:rPr>
        <w:t xml:space="preserve">Cap. 8 (Instrumentos de la </w:t>
      </w:r>
      <w:proofErr w:type="spellStart"/>
      <w:r w:rsidRPr="004B4FDC">
        <w:rPr>
          <w:rFonts w:ascii="Cambria" w:hAnsi="Cambria"/>
          <w:sz w:val="24"/>
          <w:szCs w:val="24"/>
        </w:rPr>
        <w:t>Or</w:t>
      </w:r>
      <w:proofErr w:type="spellEnd"/>
      <w:r w:rsidRPr="004B4FDC">
        <w:rPr>
          <w:rFonts w:ascii="Cambria" w:hAnsi="Cambria"/>
          <w:sz w:val="24"/>
          <w:szCs w:val="24"/>
        </w:rPr>
        <w:t xml:space="preserve">. </w:t>
      </w:r>
      <w:proofErr w:type="spellStart"/>
      <w:r w:rsidRPr="004B4FDC">
        <w:rPr>
          <w:rFonts w:ascii="Cambria" w:hAnsi="Cambria"/>
          <w:sz w:val="24"/>
          <w:szCs w:val="24"/>
        </w:rPr>
        <w:t>Voc</w:t>
      </w:r>
      <w:proofErr w:type="spellEnd"/>
      <w:r w:rsidRPr="004B4FDC">
        <w:rPr>
          <w:rFonts w:ascii="Cambria" w:hAnsi="Cambria"/>
          <w:sz w:val="24"/>
          <w:szCs w:val="24"/>
        </w:rPr>
        <w:t>.) y Cap.4 (Grupo operativo en O.V.).</w:t>
      </w:r>
    </w:p>
    <w:p w:rsidR="00A23D23" w:rsidRPr="004B4FDC" w:rsidRDefault="00A23D23" w:rsidP="00A23D23">
      <w:pPr>
        <w:pStyle w:val="Textoindependiente"/>
        <w:ind w:right="-562"/>
        <w:rPr>
          <w:rFonts w:ascii="Cambria" w:hAnsi="Cambria"/>
          <w:sz w:val="24"/>
          <w:szCs w:val="24"/>
        </w:rPr>
      </w:pPr>
      <w:r w:rsidRPr="004B4FDC">
        <w:rPr>
          <w:rFonts w:ascii="Cambria" w:hAnsi="Cambria"/>
          <w:sz w:val="24"/>
          <w:szCs w:val="24"/>
        </w:rPr>
        <w:t xml:space="preserve">- </w:t>
      </w:r>
      <w:proofErr w:type="spellStart"/>
      <w:r w:rsidRPr="004B4FDC">
        <w:rPr>
          <w:rFonts w:ascii="Cambria" w:hAnsi="Cambria"/>
          <w:b/>
          <w:sz w:val="24"/>
          <w:szCs w:val="24"/>
        </w:rPr>
        <w:t>Gelván</w:t>
      </w:r>
      <w:proofErr w:type="spellEnd"/>
      <w:r w:rsidRPr="004B4FDC">
        <w:rPr>
          <w:rFonts w:ascii="Cambria" w:hAnsi="Cambria"/>
          <w:b/>
          <w:sz w:val="24"/>
          <w:szCs w:val="24"/>
        </w:rPr>
        <w:t xml:space="preserve"> de </w:t>
      </w:r>
      <w:proofErr w:type="spellStart"/>
      <w:r w:rsidRPr="004B4FDC">
        <w:rPr>
          <w:rFonts w:ascii="Cambria" w:hAnsi="Cambria"/>
          <w:b/>
          <w:sz w:val="24"/>
          <w:szCs w:val="24"/>
        </w:rPr>
        <w:t>Veinstein</w:t>
      </w:r>
      <w:proofErr w:type="spellEnd"/>
      <w:r w:rsidRPr="004B4FDC">
        <w:rPr>
          <w:rFonts w:ascii="Cambria" w:hAnsi="Cambria"/>
          <w:sz w:val="24"/>
          <w:szCs w:val="24"/>
        </w:rPr>
        <w:t xml:space="preserve">, Silvia: Orientación Vocacional-Ocupacional, Marimar    </w:t>
      </w:r>
    </w:p>
    <w:p w:rsidR="00A23D23" w:rsidRPr="004B4FDC" w:rsidRDefault="00A23D23" w:rsidP="00A23D23">
      <w:pPr>
        <w:tabs>
          <w:tab w:val="left" w:pos="-720"/>
        </w:tabs>
        <w:suppressAutoHyphens/>
        <w:jc w:val="both"/>
        <w:rPr>
          <w:rFonts w:ascii="Cambria" w:hAnsi="Cambria"/>
          <w:spacing w:val="-3"/>
          <w:sz w:val="24"/>
          <w:szCs w:val="24"/>
        </w:rPr>
      </w:pPr>
      <w:r w:rsidRPr="004B4FDC">
        <w:rPr>
          <w:rFonts w:ascii="Cambria" w:hAnsi="Cambria"/>
          <w:spacing w:val="-3"/>
          <w:sz w:val="24"/>
          <w:szCs w:val="24"/>
        </w:rPr>
        <w:t xml:space="preserve">- </w:t>
      </w:r>
      <w:proofErr w:type="spellStart"/>
      <w:r w:rsidRPr="004B4FDC">
        <w:rPr>
          <w:rFonts w:ascii="Cambria" w:hAnsi="Cambria"/>
          <w:b/>
          <w:spacing w:val="-3"/>
          <w:sz w:val="24"/>
          <w:szCs w:val="24"/>
        </w:rPr>
        <w:t>Rascovan</w:t>
      </w:r>
      <w:proofErr w:type="spellEnd"/>
      <w:r w:rsidRPr="004B4FDC">
        <w:rPr>
          <w:rFonts w:ascii="Cambria" w:hAnsi="Cambria"/>
          <w:b/>
          <w:spacing w:val="-3"/>
          <w:sz w:val="24"/>
          <w:szCs w:val="24"/>
        </w:rPr>
        <w:t>,</w:t>
      </w:r>
      <w:r w:rsidRPr="004B4FDC">
        <w:rPr>
          <w:rFonts w:ascii="Cambria" w:hAnsi="Cambria"/>
          <w:spacing w:val="-3"/>
          <w:sz w:val="24"/>
          <w:szCs w:val="24"/>
        </w:rPr>
        <w:t xml:space="preserve"> Sergio (</w:t>
      </w:r>
      <w:proofErr w:type="spellStart"/>
      <w:r w:rsidRPr="004B4FDC">
        <w:rPr>
          <w:rFonts w:ascii="Cambria" w:hAnsi="Cambria"/>
          <w:spacing w:val="-3"/>
          <w:sz w:val="24"/>
          <w:szCs w:val="24"/>
        </w:rPr>
        <w:t>comp.</w:t>
      </w:r>
      <w:proofErr w:type="spellEnd"/>
      <w:r w:rsidRPr="004B4FDC">
        <w:rPr>
          <w:rFonts w:ascii="Cambria" w:hAnsi="Cambria"/>
          <w:spacing w:val="-3"/>
          <w:sz w:val="24"/>
          <w:szCs w:val="24"/>
        </w:rPr>
        <w:t xml:space="preserve">) – (1998) </w:t>
      </w:r>
      <w:r w:rsidRPr="004B4FDC">
        <w:rPr>
          <w:rFonts w:ascii="Cambria" w:hAnsi="Cambria"/>
          <w:iCs/>
          <w:spacing w:val="-3"/>
          <w:sz w:val="24"/>
          <w:szCs w:val="24"/>
        </w:rPr>
        <w:t>Orientación vocacional. Aportes para la formación de orientadores.</w:t>
      </w:r>
      <w:r w:rsidRPr="004B4FDC">
        <w:rPr>
          <w:rFonts w:ascii="Cambria" w:hAnsi="Cambria"/>
          <w:spacing w:val="-3"/>
          <w:sz w:val="24"/>
          <w:szCs w:val="24"/>
        </w:rPr>
        <w:t xml:space="preserve"> Ed. Novedades Educativas, Bs. As.</w:t>
      </w:r>
    </w:p>
    <w:p w:rsidR="00A23D23" w:rsidRPr="004B4FDC" w:rsidRDefault="00A23D23" w:rsidP="00A23D23">
      <w:pPr>
        <w:tabs>
          <w:tab w:val="left" w:pos="-720"/>
        </w:tabs>
        <w:suppressAutoHyphens/>
        <w:jc w:val="both"/>
        <w:rPr>
          <w:rFonts w:ascii="Cambria" w:hAnsi="Cambria"/>
          <w:spacing w:val="-3"/>
          <w:sz w:val="24"/>
          <w:szCs w:val="24"/>
        </w:rPr>
      </w:pPr>
    </w:p>
    <w:p w:rsidR="00A23D23" w:rsidRPr="004B4FDC" w:rsidRDefault="00A23D23" w:rsidP="00A23D23">
      <w:pPr>
        <w:jc w:val="both"/>
        <w:rPr>
          <w:rFonts w:ascii="Cambria" w:hAnsi="Cambria"/>
          <w:b/>
          <w:sz w:val="24"/>
          <w:szCs w:val="24"/>
        </w:rPr>
      </w:pPr>
      <w:r w:rsidRPr="004B4FDC">
        <w:rPr>
          <w:rFonts w:ascii="Cambria" w:hAnsi="Cambria"/>
          <w:b/>
          <w:sz w:val="24"/>
          <w:szCs w:val="24"/>
        </w:rPr>
        <w:t>Unidad 3</w:t>
      </w:r>
    </w:p>
    <w:p w:rsidR="00A23D23" w:rsidRPr="004B4FDC" w:rsidRDefault="00A23D23" w:rsidP="00A23D23">
      <w:pPr>
        <w:jc w:val="both"/>
        <w:rPr>
          <w:rFonts w:ascii="Cambria" w:hAnsi="Cambria"/>
          <w:sz w:val="24"/>
          <w:szCs w:val="24"/>
        </w:rPr>
      </w:pPr>
      <w:r w:rsidRPr="004B4FDC">
        <w:rPr>
          <w:rFonts w:ascii="Cambria" w:hAnsi="Cambria"/>
          <w:b/>
          <w:sz w:val="24"/>
          <w:szCs w:val="24"/>
        </w:rPr>
        <w:t xml:space="preserve">- </w:t>
      </w:r>
      <w:proofErr w:type="spellStart"/>
      <w:r w:rsidRPr="004B4FDC">
        <w:rPr>
          <w:rFonts w:ascii="Cambria" w:hAnsi="Cambria"/>
          <w:b/>
          <w:sz w:val="24"/>
          <w:szCs w:val="24"/>
        </w:rPr>
        <w:t>Rascovan</w:t>
      </w:r>
      <w:proofErr w:type="spellEnd"/>
      <w:r w:rsidRPr="004B4FDC">
        <w:rPr>
          <w:rFonts w:ascii="Cambria" w:hAnsi="Cambria"/>
          <w:sz w:val="24"/>
          <w:szCs w:val="24"/>
        </w:rPr>
        <w:t xml:space="preserve">, Sergio – (2000) </w:t>
      </w:r>
      <w:r w:rsidRPr="004B4FDC">
        <w:rPr>
          <w:rFonts w:ascii="Cambria" w:hAnsi="Cambria"/>
          <w:iCs/>
          <w:sz w:val="24"/>
          <w:szCs w:val="24"/>
        </w:rPr>
        <w:t>Los jóvenes y el futuro. ¿Y después de la escuela... qué?</w:t>
      </w:r>
      <w:r w:rsidRPr="004B4FDC">
        <w:rPr>
          <w:rFonts w:ascii="Cambria" w:hAnsi="Cambria"/>
          <w:sz w:val="24"/>
          <w:szCs w:val="24"/>
        </w:rPr>
        <w:t xml:space="preserve">, </w:t>
      </w:r>
      <w:proofErr w:type="spellStart"/>
      <w:r w:rsidRPr="004B4FDC">
        <w:rPr>
          <w:rFonts w:ascii="Cambria" w:hAnsi="Cambria"/>
          <w:sz w:val="24"/>
          <w:szCs w:val="24"/>
        </w:rPr>
        <w:t>Psicoteca</w:t>
      </w:r>
      <w:proofErr w:type="spellEnd"/>
      <w:r w:rsidRPr="004B4FDC">
        <w:rPr>
          <w:rFonts w:ascii="Cambria" w:hAnsi="Cambria"/>
          <w:sz w:val="24"/>
          <w:szCs w:val="24"/>
        </w:rPr>
        <w:t xml:space="preserve"> editorial, Bs. As.</w:t>
      </w:r>
    </w:p>
    <w:p w:rsidR="00A23D23" w:rsidRPr="004B4FDC" w:rsidRDefault="00A23D23" w:rsidP="00A23D23">
      <w:pPr>
        <w:tabs>
          <w:tab w:val="left" w:pos="-720"/>
        </w:tabs>
        <w:suppressAutoHyphens/>
        <w:ind w:right="-562"/>
        <w:jc w:val="both"/>
        <w:rPr>
          <w:rFonts w:ascii="Cambria" w:hAnsi="Cambria"/>
          <w:spacing w:val="-3"/>
          <w:sz w:val="24"/>
          <w:szCs w:val="24"/>
        </w:rPr>
      </w:pPr>
      <w:r w:rsidRPr="004B4FDC">
        <w:rPr>
          <w:rFonts w:ascii="Cambria" w:hAnsi="Cambria"/>
          <w:spacing w:val="-3"/>
          <w:sz w:val="24"/>
          <w:szCs w:val="24"/>
        </w:rPr>
        <w:t xml:space="preserve">- </w:t>
      </w:r>
      <w:r w:rsidRPr="004B4FDC">
        <w:rPr>
          <w:rFonts w:ascii="Cambria" w:hAnsi="Cambria"/>
          <w:b/>
          <w:spacing w:val="-3"/>
          <w:sz w:val="24"/>
          <w:szCs w:val="24"/>
        </w:rPr>
        <w:t>Rivas</w:t>
      </w:r>
      <w:r w:rsidRPr="004B4FDC">
        <w:rPr>
          <w:rFonts w:ascii="Cambria" w:hAnsi="Cambria"/>
          <w:spacing w:val="-3"/>
          <w:sz w:val="24"/>
          <w:szCs w:val="24"/>
        </w:rPr>
        <w:t xml:space="preserve">, Francisco – (1988) </w:t>
      </w:r>
      <w:r w:rsidRPr="004B4FDC">
        <w:rPr>
          <w:rFonts w:ascii="Cambria" w:hAnsi="Cambria"/>
          <w:iCs/>
          <w:spacing w:val="-3"/>
          <w:sz w:val="24"/>
          <w:szCs w:val="24"/>
        </w:rPr>
        <w:t>Psicología vocacional: enfoques del asesoramiento</w:t>
      </w:r>
      <w:r w:rsidRPr="004B4FDC">
        <w:rPr>
          <w:rFonts w:ascii="Cambria" w:hAnsi="Cambria"/>
          <w:spacing w:val="-3"/>
          <w:sz w:val="24"/>
          <w:szCs w:val="24"/>
        </w:rPr>
        <w:t xml:space="preserve">. Ed. Morata, Madrid. </w:t>
      </w:r>
    </w:p>
    <w:p w:rsidR="00A23D23" w:rsidRPr="004B4FDC" w:rsidRDefault="00A23D23" w:rsidP="00A23D23">
      <w:pPr>
        <w:tabs>
          <w:tab w:val="left" w:pos="-720"/>
        </w:tabs>
        <w:suppressAutoHyphens/>
        <w:ind w:right="-562"/>
        <w:jc w:val="both"/>
        <w:rPr>
          <w:rFonts w:ascii="Cambria" w:hAnsi="Cambria"/>
          <w:bCs/>
          <w:sz w:val="24"/>
          <w:szCs w:val="24"/>
        </w:rPr>
      </w:pPr>
      <w:r w:rsidRPr="004B4FDC">
        <w:rPr>
          <w:rFonts w:ascii="Cambria" w:hAnsi="Cambria"/>
          <w:bCs/>
          <w:sz w:val="24"/>
          <w:szCs w:val="24"/>
        </w:rPr>
        <w:t xml:space="preserve">- </w:t>
      </w:r>
      <w:proofErr w:type="spellStart"/>
      <w:r w:rsidRPr="004B4FDC">
        <w:rPr>
          <w:rFonts w:ascii="Cambria" w:hAnsi="Cambria"/>
          <w:b/>
          <w:bCs/>
          <w:sz w:val="24"/>
          <w:szCs w:val="24"/>
        </w:rPr>
        <w:t>Schon</w:t>
      </w:r>
      <w:proofErr w:type="spellEnd"/>
      <w:r w:rsidRPr="004B4FDC">
        <w:rPr>
          <w:rFonts w:ascii="Cambria" w:hAnsi="Cambria"/>
          <w:bCs/>
          <w:sz w:val="24"/>
          <w:szCs w:val="24"/>
        </w:rPr>
        <w:t>, Donald: “El profesional reflexivo”, Paidós</w:t>
      </w:r>
    </w:p>
    <w:p w:rsidR="00A23D23" w:rsidRPr="004B4FDC" w:rsidRDefault="00A23D23" w:rsidP="00A23D23">
      <w:pPr>
        <w:tabs>
          <w:tab w:val="left" w:pos="-720"/>
        </w:tabs>
        <w:suppressAutoHyphens/>
        <w:ind w:right="-562"/>
        <w:jc w:val="both"/>
        <w:rPr>
          <w:rFonts w:ascii="Cambria" w:hAnsi="Cambria"/>
          <w:spacing w:val="-3"/>
          <w:sz w:val="24"/>
          <w:szCs w:val="24"/>
        </w:rPr>
      </w:pPr>
      <w:r w:rsidRPr="004B4FDC">
        <w:rPr>
          <w:rFonts w:ascii="Cambria" w:hAnsi="Cambria"/>
          <w:bCs/>
          <w:sz w:val="24"/>
          <w:szCs w:val="24"/>
        </w:rPr>
        <w:t xml:space="preserve">- </w:t>
      </w:r>
      <w:r w:rsidRPr="004B4FDC">
        <w:rPr>
          <w:rFonts w:ascii="Cambria" w:hAnsi="Cambria"/>
          <w:b/>
          <w:bCs/>
          <w:sz w:val="24"/>
          <w:szCs w:val="24"/>
        </w:rPr>
        <w:t>Echeverria Samanes</w:t>
      </w:r>
      <w:r w:rsidRPr="004B4FDC">
        <w:rPr>
          <w:rFonts w:ascii="Cambria" w:hAnsi="Cambria"/>
          <w:bCs/>
          <w:sz w:val="24"/>
          <w:szCs w:val="24"/>
        </w:rPr>
        <w:t xml:space="preserve">: “Orientación Profesional”, Paidós </w:t>
      </w:r>
      <w:r w:rsidRPr="004B4FDC">
        <w:rPr>
          <w:rFonts w:ascii="Cambria" w:hAnsi="Cambria"/>
          <w:spacing w:val="-3"/>
          <w:sz w:val="24"/>
          <w:szCs w:val="24"/>
        </w:rPr>
        <w:t xml:space="preserve"> </w:t>
      </w:r>
    </w:p>
    <w:p w:rsidR="00A23D23" w:rsidRPr="004B4FDC" w:rsidRDefault="00A23D23" w:rsidP="00A23D23">
      <w:pPr>
        <w:tabs>
          <w:tab w:val="left" w:pos="-720"/>
        </w:tabs>
        <w:suppressAutoHyphens/>
        <w:ind w:right="-562"/>
        <w:jc w:val="both"/>
        <w:rPr>
          <w:rFonts w:ascii="Cambria" w:hAnsi="Cambria"/>
          <w:spacing w:val="-3"/>
          <w:sz w:val="24"/>
          <w:szCs w:val="24"/>
        </w:rPr>
      </w:pPr>
    </w:p>
    <w:p w:rsidR="00A23D23" w:rsidRPr="004B4FDC" w:rsidRDefault="00A23D23" w:rsidP="00A23D23">
      <w:pPr>
        <w:jc w:val="both"/>
        <w:rPr>
          <w:rFonts w:ascii="Cambria" w:hAnsi="Cambria"/>
          <w:b/>
          <w:sz w:val="24"/>
          <w:szCs w:val="24"/>
        </w:rPr>
      </w:pPr>
      <w:r w:rsidRPr="004B4FDC">
        <w:rPr>
          <w:rFonts w:ascii="Cambria" w:hAnsi="Cambria"/>
          <w:b/>
          <w:sz w:val="24"/>
          <w:szCs w:val="24"/>
        </w:rPr>
        <w:t>Unidad 4</w:t>
      </w:r>
    </w:p>
    <w:p w:rsidR="00A23D23" w:rsidRPr="004B4FDC" w:rsidRDefault="00A23D23" w:rsidP="00A23D23">
      <w:pPr>
        <w:jc w:val="both"/>
        <w:rPr>
          <w:rFonts w:ascii="Cambria" w:hAnsi="Cambria"/>
          <w:sz w:val="24"/>
          <w:szCs w:val="24"/>
        </w:rPr>
      </w:pPr>
      <w:r w:rsidRPr="004B4FDC">
        <w:rPr>
          <w:rFonts w:ascii="Cambria" w:hAnsi="Cambria"/>
          <w:sz w:val="24"/>
          <w:szCs w:val="24"/>
        </w:rPr>
        <w:t xml:space="preserve">- </w:t>
      </w:r>
      <w:r w:rsidRPr="004B4FDC">
        <w:rPr>
          <w:rFonts w:ascii="Cambria" w:hAnsi="Cambria"/>
          <w:b/>
          <w:sz w:val="24"/>
          <w:szCs w:val="24"/>
        </w:rPr>
        <w:t>Ficha de Cátedra: Sarthe, MT</w:t>
      </w:r>
      <w:r w:rsidRPr="004B4FDC">
        <w:rPr>
          <w:rFonts w:ascii="Cambria" w:hAnsi="Cambria"/>
          <w:sz w:val="24"/>
          <w:szCs w:val="24"/>
        </w:rPr>
        <w:t xml:space="preserve"> (2014) La supervisión clínica psicopedagógica.</w:t>
      </w:r>
    </w:p>
    <w:p w:rsidR="00A23D23" w:rsidRPr="004B4FDC" w:rsidRDefault="00A23D23" w:rsidP="00A23D23">
      <w:pPr>
        <w:jc w:val="both"/>
        <w:rPr>
          <w:rFonts w:ascii="Cambria" w:hAnsi="Cambria"/>
          <w:b/>
          <w:sz w:val="24"/>
          <w:szCs w:val="24"/>
          <w:lang w:val="es-MX"/>
        </w:rPr>
      </w:pPr>
    </w:p>
    <w:p w:rsidR="00A23D23" w:rsidRPr="004B4FDC" w:rsidRDefault="00A23D23" w:rsidP="00A23D23">
      <w:pPr>
        <w:jc w:val="both"/>
        <w:rPr>
          <w:rFonts w:ascii="Cambria" w:hAnsi="Cambria"/>
          <w:b/>
          <w:sz w:val="24"/>
          <w:szCs w:val="24"/>
          <w:lang w:val="es-MX"/>
        </w:rPr>
      </w:pPr>
      <w:r w:rsidRPr="004B4FDC">
        <w:rPr>
          <w:rFonts w:ascii="Cambria" w:hAnsi="Cambria"/>
          <w:b/>
          <w:sz w:val="24"/>
          <w:szCs w:val="24"/>
          <w:lang w:val="es-MX"/>
        </w:rPr>
        <w:t xml:space="preserve">EJE 2: EL PROCESO DE DIAGNOSTICO Y LINEAS DE TRATAMIENTO </w:t>
      </w:r>
    </w:p>
    <w:p w:rsidR="00A23D23" w:rsidRPr="004B4FDC" w:rsidRDefault="00A23D23" w:rsidP="00A23D23">
      <w:pPr>
        <w:jc w:val="both"/>
        <w:rPr>
          <w:rFonts w:ascii="Cambria" w:hAnsi="Cambria"/>
          <w:b/>
          <w:sz w:val="24"/>
          <w:szCs w:val="24"/>
          <w:lang w:val="es-MX"/>
        </w:rPr>
      </w:pPr>
      <w:r w:rsidRPr="004B4FDC">
        <w:rPr>
          <w:rFonts w:ascii="Cambria" w:hAnsi="Cambria"/>
          <w:b/>
          <w:sz w:val="24"/>
          <w:szCs w:val="24"/>
          <w:lang w:val="es-MX"/>
        </w:rPr>
        <w:t>Unidad 1:</w:t>
      </w:r>
    </w:p>
    <w:p w:rsidR="00A23D23" w:rsidRPr="004B4FDC" w:rsidRDefault="00A23D23" w:rsidP="00A23D23">
      <w:pPr>
        <w:pStyle w:val="Textoindependiente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proofErr w:type="spellStart"/>
      <w:r w:rsidRPr="004B4FDC">
        <w:rPr>
          <w:rFonts w:ascii="Cambria" w:hAnsi="Cambria" w:cs="Arial"/>
          <w:sz w:val="24"/>
          <w:szCs w:val="24"/>
        </w:rPr>
        <w:t>Pain</w:t>
      </w:r>
      <w:proofErr w:type="spellEnd"/>
      <w:r w:rsidRPr="004B4FDC">
        <w:rPr>
          <w:rFonts w:ascii="Cambria" w:hAnsi="Cambria" w:cs="Arial"/>
          <w:sz w:val="24"/>
          <w:szCs w:val="24"/>
        </w:rPr>
        <w:t xml:space="preserve"> Sara: Diagnóstico y tratamiento de los problemas de aprendizaje”, Cap. 5, 6, 7, Ed Nueva Visión</w:t>
      </w:r>
    </w:p>
    <w:p w:rsidR="00A23D23" w:rsidRPr="004B4FDC" w:rsidRDefault="00A23D23" w:rsidP="00A23D23">
      <w:pPr>
        <w:pStyle w:val="Textoindependiente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proofErr w:type="spellStart"/>
      <w:r w:rsidRPr="004B4FDC">
        <w:rPr>
          <w:rFonts w:ascii="Cambria" w:hAnsi="Cambria" w:cs="Arial"/>
          <w:sz w:val="24"/>
          <w:szCs w:val="24"/>
        </w:rPr>
        <w:t>Fernandez</w:t>
      </w:r>
      <w:proofErr w:type="spellEnd"/>
      <w:r w:rsidRPr="004B4FDC">
        <w:rPr>
          <w:rFonts w:ascii="Cambria" w:hAnsi="Cambria" w:cs="Arial"/>
          <w:sz w:val="24"/>
          <w:szCs w:val="24"/>
        </w:rPr>
        <w:t xml:space="preserve"> A: “La Inteligencia Atrapada”, Cap.10, 11,12. Nueva Visión</w:t>
      </w:r>
    </w:p>
    <w:p w:rsidR="00A23D23" w:rsidRPr="004B4FDC" w:rsidRDefault="00A23D23" w:rsidP="00A23D23">
      <w:pPr>
        <w:pStyle w:val="Textoindependiente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proofErr w:type="spellStart"/>
      <w:r w:rsidRPr="004B4FDC">
        <w:rPr>
          <w:rFonts w:ascii="Cambria" w:hAnsi="Cambria" w:cs="Arial"/>
          <w:sz w:val="24"/>
          <w:szCs w:val="24"/>
        </w:rPr>
        <w:t>Schlemenson</w:t>
      </w:r>
      <w:proofErr w:type="spellEnd"/>
      <w:r w:rsidRPr="004B4FDC">
        <w:rPr>
          <w:rFonts w:ascii="Cambria" w:hAnsi="Cambria" w:cs="Arial"/>
          <w:sz w:val="24"/>
          <w:szCs w:val="24"/>
        </w:rPr>
        <w:t xml:space="preserve"> S: “Niños que no aprenden”, </w:t>
      </w:r>
      <w:proofErr w:type="spellStart"/>
      <w:r w:rsidRPr="004B4FDC">
        <w:rPr>
          <w:rFonts w:ascii="Cambria" w:hAnsi="Cambria" w:cs="Arial"/>
          <w:sz w:val="24"/>
          <w:szCs w:val="24"/>
        </w:rPr>
        <w:t>cap</w:t>
      </w:r>
      <w:proofErr w:type="spellEnd"/>
      <w:r w:rsidRPr="004B4FDC">
        <w:rPr>
          <w:rFonts w:ascii="Cambria" w:hAnsi="Cambria" w:cs="Arial"/>
          <w:sz w:val="24"/>
          <w:szCs w:val="24"/>
        </w:rPr>
        <w:t xml:space="preserve"> 1., Ed </w:t>
      </w:r>
      <w:proofErr w:type="spellStart"/>
      <w:r w:rsidRPr="004B4FDC">
        <w:rPr>
          <w:rFonts w:ascii="Cambria" w:hAnsi="Cambria" w:cs="Arial"/>
          <w:sz w:val="24"/>
          <w:szCs w:val="24"/>
        </w:rPr>
        <w:t>Paidos</w:t>
      </w:r>
      <w:proofErr w:type="spellEnd"/>
    </w:p>
    <w:p w:rsidR="00A23D23" w:rsidRPr="004B4FDC" w:rsidRDefault="00A23D23" w:rsidP="00A23D23">
      <w:pPr>
        <w:pStyle w:val="Textoindependiente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4B4FDC">
        <w:rPr>
          <w:rFonts w:ascii="Cambria" w:hAnsi="Cambria" w:cs="Arial"/>
          <w:sz w:val="24"/>
          <w:szCs w:val="24"/>
        </w:rPr>
        <w:t>Visca Jorge: “Clínica Psicopedagógica, Epistemología Convergente”, Miño y Dávila editores.</w:t>
      </w:r>
    </w:p>
    <w:p w:rsidR="00A23D23" w:rsidRPr="004B4FDC" w:rsidRDefault="00A23D23" w:rsidP="00A23D23">
      <w:pPr>
        <w:pStyle w:val="Textoindependiente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4B4FDC">
        <w:rPr>
          <w:rFonts w:ascii="Cambria" w:hAnsi="Cambria" w:cs="Arial"/>
          <w:sz w:val="24"/>
          <w:szCs w:val="24"/>
        </w:rPr>
        <w:t>Sarthe, MT: “El lugar de las técnicas proyectivas en el diagnóstico psicopedagógico”, Ficha de cátedra</w:t>
      </w:r>
    </w:p>
    <w:p w:rsidR="00A23D23" w:rsidRPr="004B4FDC" w:rsidRDefault="00A23D23" w:rsidP="00A23D23">
      <w:pPr>
        <w:pStyle w:val="Textoindependiente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proofErr w:type="spellStart"/>
      <w:r w:rsidRPr="004B4FDC">
        <w:rPr>
          <w:rFonts w:ascii="Cambria" w:hAnsi="Cambria" w:cs="Arial"/>
          <w:sz w:val="24"/>
          <w:szCs w:val="24"/>
        </w:rPr>
        <w:t>Muller</w:t>
      </w:r>
      <w:proofErr w:type="spellEnd"/>
      <w:r w:rsidRPr="004B4FDC">
        <w:rPr>
          <w:rFonts w:ascii="Cambria" w:hAnsi="Cambria" w:cs="Arial"/>
          <w:sz w:val="24"/>
          <w:szCs w:val="24"/>
        </w:rPr>
        <w:t xml:space="preserve"> M: “Aprender para ser”, </w:t>
      </w:r>
      <w:proofErr w:type="spellStart"/>
      <w:r w:rsidRPr="004B4FDC">
        <w:rPr>
          <w:rFonts w:ascii="Cambria" w:hAnsi="Cambria" w:cs="Arial"/>
          <w:sz w:val="24"/>
          <w:szCs w:val="24"/>
        </w:rPr>
        <w:t>Cap</w:t>
      </w:r>
      <w:proofErr w:type="spellEnd"/>
      <w:r w:rsidRPr="004B4FDC">
        <w:rPr>
          <w:rFonts w:ascii="Cambria" w:hAnsi="Cambria" w:cs="Arial"/>
          <w:sz w:val="24"/>
          <w:szCs w:val="24"/>
        </w:rPr>
        <w:t xml:space="preserve"> 3 y 4, Ed </w:t>
      </w:r>
      <w:proofErr w:type="spellStart"/>
      <w:r w:rsidRPr="004B4FDC">
        <w:rPr>
          <w:rFonts w:ascii="Cambria" w:hAnsi="Cambria" w:cs="Arial"/>
          <w:sz w:val="24"/>
          <w:szCs w:val="24"/>
        </w:rPr>
        <w:t>Bonum</w:t>
      </w:r>
      <w:proofErr w:type="spellEnd"/>
    </w:p>
    <w:p w:rsidR="00A23D23" w:rsidRPr="004B4FDC" w:rsidRDefault="00A23D23" w:rsidP="00A23D23">
      <w:pPr>
        <w:pStyle w:val="Textoindependiente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proofErr w:type="spellStart"/>
      <w:r w:rsidRPr="004B4FDC">
        <w:rPr>
          <w:rFonts w:ascii="Cambria" w:hAnsi="Cambria" w:cs="Arial"/>
          <w:sz w:val="24"/>
          <w:szCs w:val="24"/>
        </w:rPr>
        <w:t>Muller</w:t>
      </w:r>
      <w:proofErr w:type="spellEnd"/>
      <w:r w:rsidRPr="004B4FDC">
        <w:rPr>
          <w:rFonts w:ascii="Cambria" w:hAnsi="Cambria" w:cs="Arial"/>
          <w:sz w:val="24"/>
          <w:szCs w:val="24"/>
        </w:rPr>
        <w:t xml:space="preserve"> Marina: “Abordaje clínico de los trastornos del aprendizaje”, Aprendizaje Hoy, Año X, N°18.</w:t>
      </w:r>
    </w:p>
    <w:p w:rsidR="00A23D23" w:rsidRPr="004B4FDC" w:rsidRDefault="00A23D23" w:rsidP="00A23D23">
      <w:pPr>
        <w:jc w:val="both"/>
        <w:rPr>
          <w:rFonts w:ascii="Cambria" w:hAnsi="Cambria"/>
          <w:sz w:val="24"/>
          <w:szCs w:val="24"/>
          <w:lang w:val="es-MX"/>
        </w:rPr>
      </w:pPr>
    </w:p>
    <w:p w:rsidR="00A23D23" w:rsidRPr="004B4FDC" w:rsidRDefault="00A23D23" w:rsidP="00A23D23">
      <w:pPr>
        <w:jc w:val="both"/>
        <w:rPr>
          <w:rFonts w:ascii="Cambria" w:hAnsi="Cambria"/>
          <w:b/>
          <w:sz w:val="24"/>
          <w:szCs w:val="24"/>
        </w:rPr>
      </w:pPr>
      <w:r w:rsidRPr="004B4FDC">
        <w:rPr>
          <w:rFonts w:ascii="Cambria" w:hAnsi="Cambria"/>
          <w:b/>
          <w:sz w:val="24"/>
          <w:szCs w:val="24"/>
        </w:rPr>
        <w:t>Unidad 2</w:t>
      </w:r>
    </w:p>
    <w:p w:rsidR="00A23D23" w:rsidRPr="004B4FDC" w:rsidRDefault="00A23D23" w:rsidP="00A23D23">
      <w:pPr>
        <w:pStyle w:val="Prrafodelista"/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4B4FDC">
        <w:rPr>
          <w:rFonts w:ascii="Cambria" w:hAnsi="Cambria" w:cs="Arial"/>
          <w:sz w:val="24"/>
          <w:szCs w:val="24"/>
        </w:rPr>
        <w:t xml:space="preserve">Psicología comunitaria - Comunicación 12/08 de la </w:t>
      </w:r>
      <w:proofErr w:type="spellStart"/>
      <w:r w:rsidRPr="004B4FDC">
        <w:rPr>
          <w:rFonts w:ascii="Cambria" w:hAnsi="Cambria" w:cs="Arial"/>
          <w:sz w:val="24"/>
          <w:szCs w:val="24"/>
        </w:rPr>
        <w:t>DPCyPS</w:t>
      </w:r>
      <w:proofErr w:type="spellEnd"/>
      <w:r w:rsidRPr="004B4FDC">
        <w:rPr>
          <w:rFonts w:ascii="Cambria" w:hAnsi="Cambria" w:cs="Arial"/>
          <w:sz w:val="24"/>
          <w:szCs w:val="24"/>
        </w:rPr>
        <w:t xml:space="preserve"> – </w:t>
      </w:r>
      <w:proofErr w:type="spellStart"/>
      <w:r w:rsidRPr="004B4FDC">
        <w:rPr>
          <w:rFonts w:ascii="Cambria" w:hAnsi="Cambria" w:cs="Arial"/>
          <w:sz w:val="24"/>
          <w:szCs w:val="24"/>
        </w:rPr>
        <w:t>DGCyE</w:t>
      </w:r>
      <w:proofErr w:type="spellEnd"/>
      <w:r w:rsidRPr="004B4FDC">
        <w:rPr>
          <w:rFonts w:ascii="Cambria" w:hAnsi="Cambria" w:cs="Arial"/>
          <w:sz w:val="24"/>
          <w:szCs w:val="24"/>
        </w:rPr>
        <w:t>.</w:t>
      </w:r>
    </w:p>
    <w:p w:rsidR="00A23D23" w:rsidRPr="004B4FDC" w:rsidRDefault="00A23D23" w:rsidP="00A23D23">
      <w:pPr>
        <w:pStyle w:val="Prrafodelista"/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4B4FDC">
        <w:rPr>
          <w:rFonts w:ascii="Cambria" w:hAnsi="Cambria" w:cs="Arial"/>
          <w:sz w:val="24"/>
          <w:szCs w:val="24"/>
        </w:rPr>
        <w:t xml:space="preserve">Intervenciones entre el EOE – Comunicación 4/09 de la </w:t>
      </w:r>
      <w:proofErr w:type="spellStart"/>
      <w:r w:rsidRPr="004B4FDC">
        <w:rPr>
          <w:rFonts w:ascii="Cambria" w:hAnsi="Cambria" w:cs="Arial"/>
          <w:sz w:val="24"/>
          <w:szCs w:val="24"/>
        </w:rPr>
        <w:t>DPCyPS</w:t>
      </w:r>
      <w:proofErr w:type="spellEnd"/>
      <w:r w:rsidRPr="004B4FDC">
        <w:rPr>
          <w:rFonts w:ascii="Cambria" w:hAnsi="Cambria" w:cs="Arial"/>
          <w:sz w:val="24"/>
          <w:szCs w:val="24"/>
        </w:rPr>
        <w:t xml:space="preserve"> – </w:t>
      </w:r>
      <w:proofErr w:type="spellStart"/>
      <w:r w:rsidRPr="004B4FDC">
        <w:rPr>
          <w:rFonts w:ascii="Cambria" w:hAnsi="Cambria" w:cs="Arial"/>
          <w:sz w:val="24"/>
          <w:szCs w:val="24"/>
        </w:rPr>
        <w:t>DGCyE</w:t>
      </w:r>
      <w:proofErr w:type="spellEnd"/>
    </w:p>
    <w:p w:rsidR="00A23D23" w:rsidRPr="004B4FDC" w:rsidRDefault="00A23D23" w:rsidP="00A23D23">
      <w:pPr>
        <w:pStyle w:val="Prrafodelista"/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4B4FDC">
        <w:rPr>
          <w:rFonts w:ascii="Cambria" w:hAnsi="Cambria" w:cs="Arial"/>
          <w:sz w:val="24"/>
          <w:szCs w:val="24"/>
        </w:rPr>
        <w:t xml:space="preserve">De la Vega, E. (2009). La intervención psicoeducativa –1ra. Parte (cap. 1 y 2); 2da. Parte (cap. 9, 10 y 11) – </w:t>
      </w:r>
      <w:proofErr w:type="spellStart"/>
      <w:r w:rsidRPr="004B4FDC">
        <w:rPr>
          <w:rFonts w:ascii="Cambria" w:hAnsi="Cambria" w:cs="Arial"/>
          <w:sz w:val="24"/>
          <w:szCs w:val="24"/>
        </w:rPr>
        <w:t>Noveduc</w:t>
      </w:r>
      <w:proofErr w:type="spellEnd"/>
      <w:r w:rsidRPr="004B4FDC">
        <w:rPr>
          <w:rFonts w:ascii="Cambria" w:hAnsi="Cambria" w:cs="Arial"/>
          <w:sz w:val="24"/>
          <w:szCs w:val="24"/>
        </w:rPr>
        <w:t>, 2009.</w:t>
      </w:r>
    </w:p>
    <w:p w:rsidR="00A23D23" w:rsidRPr="004B4FDC" w:rsidRDefault="00A23D23" w:rsidP="00A23D23">
      <w:pPr>
        <w:pStyle w:val="Textoindependiente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4B4FDC">
        <w:rPr>
          <w:rFonts w:ascii="Cambria" w:hAnsi="Cambria" w:cs="Arial"/>
          <w:sz w:val="24"/>
          <w:szCs w:val="24"/>
        </w:rPr>
        <w:t xml:space="preserve">Amitrano Cecilia: “Tratamiento Psicopedagógico”, editorial </w:t>
      </w:r>
      <w:proofErr w:type="spellStart"/>
      <w:r w:rsidRPr="004B4FDC">
        <w:rPr>
          <w:rFonts w:ascii="Cambria" w:hAnsi="Cambria" w:cs="Arial"/>
          <w:sz w:val="24"/>
          <w:szCs w:val="24"/>
        </w:rPr>
        <w:t>Psicoteca</w:t>
      </w:r>
      <w:proofErr w:type="spellEnd"/>
    </w:p>
    <w:p w:rsidR="00A23D23" w:rsidRPr="004B4FDC" w:rsidRDefault="00A23D23" w:rsidP="00A23D23">
      <w:pPr>
        <w:pStyle w:val="Textoindependiente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proofErr w:type="gramStart"/>
      <w:r w:rsidRPr="004B4FDC">
        <w:rPr>
          <w:rFonts w:ascii="Cambria" w:hAnsi="Cambria" w:cs="Arial"/>
          <w:sz w:val="24"/>
          <w:szCs w:val="24"/>
        </w:rPr>
        <w:t>Winnicott::</w:t>
      </w:r>
      <w:proofErr w:type="gramEnd"/>
      <w:r w:rsidRPr="004B4FDC">
        <w:rPr>
          <w:rFonts w:ascii="Cambria" w:hAnsi="Cambria" w:cs="Arial"/>
          <w:sz w:val="24"/>
          <w:szCs w:val="24"/>
        </w:rPr>
        <w:t xml:space="preserve"> “Realidad y Juego”, Introducción y Cap. 1,3,4 y 5. Gedisa</w:t>
      </w:r>
    </w:p>
    <w:p w:rsidR="00A23D23" w:rsidRPr="004B4FDC" w:rsidRDefault="00A23D23" w:rsidP="00A23D23">
      <w:pPr>
        <w:pStyle w:val="Textoindependiente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4B4FDC">
        <w:rPr>
          <w:rFonts w:ascii="Cambria" w:hAnsi="Cambria" w:cs="Arial"/>
          <w:sz w:val="24"/>
          <w:szCs w:val="24"/>
        </w:rPr>
        <w:t xml:space="preserve">Rodulfo R: Clínica psicoanalítica en niños y adolescentes, </w:t>
      </w:r>
      <w:proofErr w:type="spellStart"/>
      <w:r w:rsidRPr="004B4FDC">
        <w:rPr>
          <w:rFonts w:ascii="Cambria" w:hAnsi="Cambria" w:cs="Arial"/>
          <w:sz w:val="24"/>
          <w:szCs w:val="24"/>
        </w:rPr>
        <w:t>Cap</w:t>
      </w:r>
      <w:proofErr w:type="spellEnd"/>
      <w:r w:rsidRPr="004B4FDC">
        <w:rPr>
          <w:rFonts w:ascii="Cambria" w:hAnsi="Cambria" w:cs="Arial"/>
          <w:sz w:val="24"/>
          <w:szCs w:val="24"/>
        </w:rPr>
        <w:t xml:space="preserve"> 1, Paidós-.</w:t>
      </w:r>
    </w:p>
    <w:p w:rsidR="00A23D23" w:rsidRPr="004B4FDC" w:rsidRDefault="00A23D23" w:rsidP="00A23D23">
      <w:pPr>
        <w:pStyle w:val="Textoindependiente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proofErr w:type="spellStart"/>
      <w:r w:rsidRPr="004B4FDC">
        <w:rPr>
          <w:rFonts w:ascii="Cambria" w:hAnsi="Cambria" w:cs="Arial"/>
          <w:sz w:val="24"/>
          <w:szCs w:val="24"/>
        </w:rPr>
        <w:t>Boron</w:t>
      </w:r>
      <w:proofErr w:type="spellEnd"/>
      <w:r w:rsidRPr="004B4FDC">
        <w:rPr>
          <w:rFonts w:ascii="Cambria" w:hAnsi="Cambria" w:cs="Arial"/>
          <w:sz w:val="24"/>
          <w:szCs w:val="24"/>
        </w:rPr>
        <w:t xml:space="preserve"> Beatriz: “El abordaje familiar en el marco de una consulta psicopedagógica: Reflexiones sobre un caso clínico”, Aprendizaje Hoy, Año X1, N°19.</w:t>
      </w:r>
    </w:p>
    <w:p w:rsidR="00A23D23" w:rsidRPr="004B4FDC" w:rsidRDefault="00A23D23" w:rsidP="00A23D23">
      <w:pPr>
        <w:pStyle w:val="Textoindependiente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4B4FDC">
        <w:rPr>
          <w:rFonts w:ascii="Cambria" w:hAnsi="Cambria" w:cs="Arial"/>
          <w:sz w:val="24"/>
          <w:szCs w:val="24"/>
        </w:rPr>
        <w:lastRenderedPageBreak/>
        <w:t>Cabales, Marta: “Sala de juego terapéuticas”, Aprendizaje Hoy, Año XIII, N°27.</w:t>
      </w:r>
    </w:p>
    <w:p w:rsidR="00A23D23" w:rsidRPr="004B4FDC" w:rsidRDefault="00A23D23" w:rsidP="00A23D23">
      <w:pPr>
        <w:pStyle w:val="Textoindependiente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proofErr w:type="spellStart"/>
      <w:r w:rsidRPr="004B4FDC">
        <w:rPr>
          <w:rFonts w:ascii="Cambria" w:hAnsi="Cambria" w:cs="Arial"/>
          <w:sz w:val="24"/>
          <w:szCs w:val="24"/>
        </w:rPr>
        <w:t>Muller</w:t>
      </w:r>
      <w:proofErr w:type="spellEnd"/>
      <w:r w:rsidRPr="004B4FDC">
        <w:rPr>
          <w:rFonts w:ascii="Cambria" w:hAnsi="Cambria" w:cs="Arial"/>
          <w:sz w:val="24"/>
          <w:szCs w:val="24"/>
        </w:rPr>
        <w:t xml:space="preserve"> M: “Aprender para ser”, </w:t>
      </w:r>
      <w:proofErr w:type="spellStart"/>
      <w:r w:rsidRPr="004B4FDC">
        <w:rPr>
          <w:rFonts w:ascii="Cambria" w:hAnsi="Cambria" w:cs="Arial"/>
          <w:sz w:val="24"/>
          <w:szCs w:val="24"/>
        </w:rPr>
        <w:t>Cap</w:t>
      </w:r>
      <w:proofErr w:type="spellEnd"/>
      <w:r w:rsidRPr="004B4FDC">
        <w:rPr>
          <w:rFonts w:ascii="Cambria" w:hAnsi="Cambria" w:cs="Arial"/>
          <w:sz w:val="24"/>
          <w:szCs w:val="24"/>
        </w:rPr>
        <w:t xml:space="preserve"> 5</w:t>
      </w:r>
    </w:p>
    <w:p w:rsidR="00A23D23" w:rsidRPr="004B4FDC" w:rsidRDefault="00A23D23" w:rsidP="00A23D23">
      <w:pPr>
        <w:pStyle w:val="Textoindependiente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4B4FDC">
        <w:rPr>
          <w:rFonts w:ascii="Cambria" w:hAnsi="Cambria" w:cs="Arial"/>
          <w:sz w:val="24"/>
          <w:szCs w:val="24"/>
        </w:rPr>
        <w:t>Aberastury, A: “El niño y sus juegos”, Paidós.</w:t>
      </w:r>
    </w:p>
    <w:p w:rsidR="00A23D23" w:rsidRPr="004B4FDC" w:rsidRDefault="00A23D23" w:rsidP="00A23D23">
      <w:pPr>
        <w:pStyle w:val="Textoindependiente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4B4FDC">
        <w:rPr>
          <w:rFonts w:ascii="Cambria" w:hAnsi="Cambria" w:cs="Arial"/>
          <w:sz w:val="24"/>
          <w:szCs w:val="24"/>
        </w:rPr>
        <w:t xml:space="preserve">Sarthe, MT: “Las estrategias de intervención en el tratamiento psicopedagógico”, Ficha de cátedra </w:t>
      </w:r>
    </w:p>
    <w:p w:rsidR="00A23D23" w:rsidRPr="00A23D23" w:rsidRDefault="00A23D23" w:rsidP="00A23D23">
      <w:pPr>
        <w:pStyle w:val="Prrafodelista"/>
        <w:numPr>
          <w:ilvl w:val="0"/>
          <w:numId w:val="2"/>
        </w:numPr>
        <w:jc w:val="both"/>
        <w:rPr>
          <w:rFonts w:ascii="Cambria" w:hAnsi="Cambria" w:cs="Arial"/>
          <w:bCs/>
          <w:sz w:val="24"/>
          <w:szCs w:val="24"/>
        </w:rPr>
      </w:pPr>
      <w:r w:rsidRPr="00A23D23">
        <w:rPr>
          <w:rFonts w:ascii="Arial" w:hAnsi="Arial" w:cs="Arial"/>
          <w:bCs/>
          <w:sz w:val="19"/>
          <w:szCs w:val="19"/>
          <w:shd w:val="clear" w:color="auto" w:fill="FFFFFF"/>
        </w:rPr>
        <w:t>Toscano, A.: (2007) “La construcción de Legajos Escolares: Una decisión en torno al destino escolar de los niños”.</w:t>
      </w:r>
    </w:p>
    <w:p w:rsidR="00A23D23" w:rsidRPr="004B4FDC" w:rsidRDefault="00A23D23" w:rsidP="00A23D23">
      <w:pPr>
        <w:jc w:val="both"/>
        <w:rPr>
          <w:rFonts w:ascii="Cambria" w:hAnsi="Cambria"/>
          <w:b/>
          <w:sz w:val="24"/>
          <w:szCs w:val="24"/>
        </w:rPr>
      </w:pPr>
    </w:p>
    <w:p w:rsidR="00A23D23" w:rsidRPr="004B4FDC" w:rsidRDefault="00A23D23" w:rsidP="00A23D23">
      <w:pPr>
        <w:jc w:val="both"/>
        <w:rPr>
          <w:rFonts w:ascii="Cambria" w:hAnsi="Cambria"/>
          <w:b/>
          <w:sz w:val="24"/>
          <w:szCs w:val="24"/>
        </w:rPr>
      </w:pPr>
      <w:r w:rsidRPr="004B4FDC">
        <w:rPr>
          <w:rFonts w:ascii="Cambria" w:hAnsi="Cambria"/>
          <w:b/>
          <w:sz w:val="24"/>
          <w:szCs w:val="24"/>
        </w:rPr>
        <w:t>Unidad 3</w:t>
      </w:r>
    </w:p>
    <w:p w:rsidR="00A23D23" w:rsidRPr="004B4FDC" w:rsidRDefault="00A23D23" w:rsidP="00A23D23">
      <w:pPr>
        <w:pStyle w:val="Textoindependiente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4B4FDC">
        <w:rPr>
          <w:rFonts w:ascii="Cambria" w:hAnsi="Cambria" w:cs="Arial"/>
          <w:sz w:val="24"/>
          <w:szCs w:val="24"/>
        </w:rPr>
        <w:t xml:space="preserve">Sarthe, MT: “Psicopedagogía Inclusiva, Psicopedagogía Comunitaria”, PRIMER DOCUMENTO DE TRABAJO, Relatos y experiencias Aportes </w:t>
      </w:r>
      <w:proofErr w:type="gramStart"/>
      <w:r w:rsidRPr="004B4FDC">
        <w:rPr>
          <w:rFonts w:ascii="Cambria" w:hAnsi="Cambria" w:cs="Arial"/>
          <w:sz w:val="24"/>
          <w:szCs w:val="24"/>
        </w:rPr>
        <w:t>Teóricos,  2009</w:t>
      </w:r>
      <w:proofErr w:type="gramEnd"/>
      <w:r w:rsidRPr="004B4FDC">
        <w:rPr>
          <w:rFonts w:ascii="Cambria" w:hAnsi="Cambria" w:cs="Arial"/>
          <w:sz w:val="24"/>
          <w:szCs w:val="24"/>
        </w:rPr>
        <w:t>.</w:t>
      </w:r>
    </w:p>
    <w:p w:rsidR="00A23D23" w:rsidRPr="004B4FDC" w:rsidRDefault="00A23D23" w:rsidP="00A23D23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4B4FDC">
        <w:rPr>
          <w:rFonts w:ascii="Cambria" w:hAnsi="Cambria"/>
          <w:sz w:val="24"/>
          <w:szCs w:val="24"/>
          <w:lang w:val="es-MX"/>
        </w:rPr>
        <w:t>Nuñez</w:t>
      </w:r>
      <w:proofErr w:type="spellEnd"/>
      <w:r w:rsidRPr="004B4FDC">
        <w:rPr>
          <w:rFonts w:ascii="Cambria" w:hAnsi="Cambria"/>
          <w:sz w:val="24"/>
          <w:szCs w:val="24"/>
          <w:lang w:val="es-MX"/>
        </w:rPr>
        <w:t xml:space="preserve">, Violeta (2007) </w:t>
      </w:r>
      <w:r w:rsidRPr="004B4FDC">
        <w:rPr>
          <w:rFonts w:ascii="Cambria" w:hAnsi="Cambria"/>
          <w:sz w:val="24"/>
          <w:szCs w:val="24"/>
        </w:rPr>
        <w:t xml:space="preserve">Pedagogía Social: un lugar para la educación frente a la asignación social de los destinos, Universidad de </w:t>
      </w:r>
      <w:proofErr w:type="gramStart"/>
      <w:r w:rsidRPr="004B4FDC">
        <w:rPr>
          <w:rFonts w:ascii="Cambria" w:hAnsi="Cambria"/>
          <w:sz w:val="24"/>
          <w:szCs w:val="24"/>
        </w:rPr>
        <w:t>Barcelona,  disponible</w:t>
      </w:r>
      <w:proofErr w:type="gramEnd"/>
      <w:r w:rsidRPr="004B4FDC">
        <w:rPr>
          <w:rFonts w:ascii="Cambria" w:hAnsi="Cambria"/>
          <w:sz w:val="24"/>
          <w:szCs w:val="24"/>
        </w:rPr>
        <w:t xml:space="preserve"> en </w:t>
      </w:r>
    </w:p>
    <w:p w:rsidR="00A23D23" w:rsidRPr="004B4FDC" w:rsidRDefault="00A23D23" w:rsidP="00A23D23">
      <w:pPr>
        <w:jc w:val="both"/>
        <w:rPr>
          <w:rFonts w:ascii="Cambria" w:hAnsi="Cambria"/>
          <w:sz w:val="24"/>
          <w:szCs w:val="24"/>
        </w:rPr>
      </w:pPr>
      <w:hyperlink r:id="rId7" w:history="1">
        <w:r w:rsidRPr="004B4FDC">
          <w:rPr>
            <w:rStyle w:val="Hipervnculo"/>
            <w:rFonts w:ascii="Cambria" w:hAnsi="Cambria"/>
            <w:sz w:val="24"/>
            <w:szCs w:val="24"/>
          </w:rPr>
          <w:t>http://www.porlainclusion.educ.ar/documentos/Violeta_N_Pedagogia_Social.pdf</w:t>
        </w:r>
      </w:hyperlink>
      <w:r w:rsidRPr="004B4FDC">
        <w:rPr>
          <w:rFonts w:ascii="Cambria" w:hAnsi="Cambria"/>
          <w:sz w:val="24"/>
          <w:szCs w:val="24"/>
        </w:rPr>
        <w:t>, consultado en marzo 2015</w:t>
      </w:r>
    </w:p>
    <w:p w:rsidR="00A23D23" w:rsidRPr="004B4FDC" w:rsidRDefault="00A23D23" w:rsidP="00A23D23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es-MX"/>
        </w:rPr>
      </w:pPr>
      <w:proofErr w:type="spellStart"/>
      <w:r w:rsidRPr="004B4FDC">
        <w:rPr>
          <w:rFonts w:ascii="Cambria" w:hAnsi="Cambria"/>
          <w:sz w:val="24"/>
          <w:szCs w:val="24"/>
        </w:rPr>
        <w:t>Juarez</w:t>
      </w:r>
      <w:proofErr w:type="spellEnd"/>
      <w:r w:rsidRPr="004B4FDC">
        <w:rPr>
          <w:rFonts w:ascii="Cambria" w:hAnsi="Cambria"/>
          <w:sz w:val="24"/>
          <w:szCs w:val="24"/>
        </w:rPr>
        <w:t xml:space="preserve">, P (2000). Aproximaciones a una psicopedagogía comunitaria, disponible en </w:t>
      </w:r>
      <w:hyperlink r:id="rId8" w:history="1">
        <w:r w:rsidRPr="004B4FDC">
          <w:rPr>
            <w:rStyle w:val="Hipervnculo"/>
            <w:rFonts w:ascii="Cambria" w:hAnsi="Cambria"/>
            <w:sz w:val="24"/>
            <w:szCs w:val="24"/>
          </w:rPr>
          <w:t>https://docs.google.com/viewer?a=v&amp;pid=sites&amp;srcid=ZGVmYXVsdGRvbWFpbnxwc2ljb3BlZGFnb2dpYWNvbXVuaXRhcmlhNDZ8Z3g6MTE3YTFmMGJhMTE0M2JhZA</w:t>
        </w:r>
      </w:hyperlink>
      <w:r w:rsidRPr="004B4FDC">
        <w:rPr>
          <w:rFonts w:ascii="Cambria" w:hAnsi="Cambria"/>
          <w:sz w:val="24"/>
          <w:szCs w:val="24"/>
        </w:rPr>
        <w:t>, blog de la cátedra.</w:t>
      </w:r>
    </w:p>
    <w:p w:rsidR="00A23D23" w:rsidRPr="004B4FDC" w:rsidRDefault="00A23D23" w:rsidP="00A23D23">
      <w:pPr>
        <w:jc w:val="both"/>
        <w:rPr>
          <w:rFonts w:ascii="Cambria" w:hAnsi="Cambria"/>
          <w:sz w:val="24"/>
          <w:szCs w:val="24"/>
          <w:lang w:val="es-MX"/>
        </w:rPr>
      </w:pPr>
    </w:p>
    <w:p w:rsidR="00A23D23" w:rsidRPr="004B4FDC" w:rsidRDefault="00A23D23" w:rsidP="00A23D23">
      <w:pPr>
        <w:jc w:val="both"/>
        <w:rPr>
          <w:rFonts w:ascii="Cambria" w:hAnsi="Cambria"/>
          <w:b/>
          <w:sz w:val="24"/>
          <w:szCs w:val="24"/>
          <w:lang w:val="es-MX"/>
        </w:rPr>
      </w:pPr>
      <w:r w:rsidRPr="004B4FDC">
        <w:rPr>
          <w:rFonts w:ascii="Cambria" w:hAnsi="Cambria"/>
          <w:b/>
          <w:sz w:val="24"/>
          <w:szCs w:val="24"/>
          <w:lang w:val="es-MX"/>
        </w:rPr>
        <w:t>Unidad 4</w:t>
      </w:r>
    </w:p>
    <w:p w:rsidR="00A23D23" w:rsidRPr="004B4FDC" w:rsidRDefault="00A23D23" w:rsidP="00A23D23">
      <w:pPr>
        <w:pStyle w:val="Textoindependiente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4B4FDC">
        <w:rPr>
          <w:rFonts w:ascii="Cambria" w:hAnsi="Cambria" w:cs="Arial"/>
          <w:sz w:val="24"/>
          <w:szCs w:val="24"/>
        </w:rPr>
        <w:t xml:space="preserve">Galaz, María Ana: “Cuándo termina un tratamiento </w:t>
      </w:r>
      <w:proofErr w:type="gramStart"/>
      <w:r w:rsidRPr="004B4FDC">
        <w:rPr>
          <w:rFonts w:ascii="Cambria" w:hAnsi="Cambria" w:cs="Arial"/>
          <w:sz w:val="24"/>
          <w:szCs w:val="24"/>
        </w:rPr>
        <w:t>psicopedagógico?.</w:t>
      </w:r>
      <w:proofErr w:type="gramEnd"/>
      <w:r w:rsidRPr="004B4FDC">
        <w:rPr>
          <w:rFonts w:ascii="Cambria" w:hAnsi="Cambria" w:cs="Arial"/>
          <w:sz w:val="24"/>
          <w:szCs w:val="24"/>
        </w:rPr>
        <w:t xml:space="preserve"> Reflexiones acerca del alta, </w:t>
      </w:r>
      <w:proofErr w:type="gramStart"/>
      <w:r w:rsidRPr="004B4FDC">
        <w:rPr>
          <w:rFonts w:ascii="Cambria" w:hAnsi="Cambria" w:cs="Arial"/>
          <w:sz w:val="24"/>
          <w:szCs w:val="24"/>
        </w:rPr>
        <w:t>en relación a</w:t>
      </w:r>
      <w:proofErr w:type="gramEnd"/>
      <w:r w:rsidRPr="004B4FDC">
        <w:rPr>
          <w:rFonts w:ascii="Cambria" w:hAnsi="Cambria" w:cs="Arial"/>
          <w:sz w:val="24"/>
          <w:szCs w:val="24"/>
        </w:rPr>
        <w:t xml:space="preserve"> material clínico.”, Aprendizaje Hoy, Año XIII, N°27</w:t>
      </w:r>
    </w:p>
    <w:p w:rsidR="00A23D23" w:rsidRPr="004B4FDC" w:rsidRDefault="00A23D23" w:rsidP="00A23D23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4B4FDC">
        <w:rPr>
          <w:rFonts w:ascii="Cambria" w:hAnsi="Cambria"/>
          <w:b/>
          <w:sz w:val="24"/>
          <w:szCs w:val="24"/>
        </w:rPr>
        <w:t>Ficha de Cátedra: Sarthe, MT</w:t>
      </w:r>
      <w:r w:rsidRPr="004B4FDC">
        <w:rPr>
          <w:rFonts w:ascii="Cambria" w:hAnsi="Cambria"/>
          <w:sz w:val="24"/>
          <w:szCs w:val="24"/>
        </w:rPr>
        <w:t xml:space="preserve"> (2014) La supe</w:t>
      </w:r>
      <w:r>
        <w:rPr>
          <w:rFonts w:ascii="Cambria" w:hAnsi="Cambria"/>
          <w:sz w:val="24"/>
          <w:szCs w:val="24"/>
        </w:rPr>
        <w:t xml:space="preserve">rvisión clínica psicopedagógica,  en </w:t>
      </w:r>
      <w:hyperlink r:id="rId9" w:history="1">
        <w:r w:rsidRPr="00066D7A">
          <w:rPr>
            <w:rStyle w:val="Hipervnculo"/>
            <w:rFonts w:ascii="Cambria" w:hAnsi="Cambria"/>
            <w:sz w:val="24"/>
            <w:szCs w:val="24"/>
          </w:rPr>
          <w:t>http://psicopedagogiaparapensar.blogspot.com.ar/2014_05_01_archive.html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:rsidR="00A23D23" w:rsidRPr="004B4FDC" w:rsidRDefault="00A23D23" w:rsidP="00A23D23">
      <w:pPr>
        <w:pStyle w:val="Textoindependiente"/>
        <w:ind w:left="720"/>
        <w:rPr>
          <w:rFonts w:ascii="Cambria" w:hAnsi="Cambria" w:cs="Arial"/>
          <w:sz w:val="24"/>
          <w:szCs w:val="24"/>
        </w:rPr>
      </w:pPr>
    </w:p>
    <w:p w:rsidR="00A23D23" w:rsidRPr="00E149B4" w:rsidRDefault="00A23D23" w:rsidP="00A23D23">
      <w:pPr>
        <w:pStyle w:val="Prrafodelista"/>
        <w:numPr>
          <w:ilvl w:val="0"/>
          <w:numId w:val="14"/>
        </w:numPr>
        <w:jc w:val="both"/>
        <w:rPr>
          <w:rFonts w:ascii="Cambria" w:hAnsi="Cambria"/>
          <w:b/>
          <w:sz w:val="24"/>
          <w:szCs w:val="24"/>
          <w:lang w:val="es-MX"/>
        </w:rPr>
      </w:pPr>
      <w:r w:rsidRPr="00E149B4">
        <w:rPr>
          <w:rFonts w:ascii="Cambria" w:hAnsi="Cambria"/>
          <w:b/>
          <w:sz w:val="24"/>
          <w:szCs w:val="24"/>
          <w:lang w:val="es-MX"/>
        </w:rPr>
        <w:t xml:space="preserve">EVALUACIÓN </w:t>
      </w:r>
    </w:p>
    <w:p w:rsidR="00A23D23" w:rsidRPr="004B4FDC" w:rsidRDefault="00A23D23" w:rsidP="00A23D23">
      <w:pPr>
        <w:jc w:val="both"/>
        <w:rPr>
          <w:rFonts w:ascii="Cambria" w:hAnsi="Cambria"/>
          <w:sz w:val="24"/>
          <w:szCs w:val="24"/>
          <w:lang w:val="es-MX"/>
        </w:rPr>
      </w:pPr>
    </w:p>
    <w:p w:rsidR="00A23D23" w:rsidRPr="007153B5" w:rsidRDefault="00A23D23" w:rsidP="00A23D23">
      <w:pPr>
        <w:jc w:val="both"/>
        <w:rPr>
          <w:rFonts w:ascii="Cambria" w:hAnsi="Cambria"/>
          <w:sz w:val="24"/>
          <w:szCs w:val="24"/>
          <w:lang w:val="es-ES_tradnl"/>
        </w:rPr>
      </w:pPr>
      <w:r w:rsidRPr="007153B5">
        <w:rPr>
          <w:rFonts w:ascii="Cambria" w:hAnsi="Cambria"/>
          <w:sz w:val="24"/>
          <w:szCs w:val="24"/>
          <w:lang w:val="es-ES_tradnl"/>
        </w:rPr>
        <w:t xml:space="preserve">La acreditación del </w:t>
      </w:r>
      <w:proofErr w:type="gramStart"/>
      <w:r w:rsidRPr="007153B5">
        <w:rPr>
          <w:rFonts w:ascii="Cambria" w:hAnsi="Cambria"/>
          <w:sz w:val="24"/>
          <w:szCs w:val="24"/>
          <w:lang w:val="es-ES_tradnl"/>
        </w:rPr>
        <w:t>Espacio,</w:t>
      </w:r>
      <w:proofErr w:type="gramEnd"/>
      <w:r w:rsidRPr="007153B5">
        <w:rPr>
          <w:rFonts w:ascii="Cambria" w:hAnsi="Cambria"/>
          <w:sz w:val="24"/>
          <w:szCs w:val="24"/>
          <w:lang w:val="es-ES_tradnl"/>
        </w:rPr>
        <w:t xml:space="preserve"> se realizará de acuerdo a la normativa vigente para el Nivel Superior: Res. </w:t>
      </w:r>
      <w:proofErr w:type="spellStart"/>
      <w:r w:rsidRPr="007153B5">
        <w:rPr>
          <w:rFonts w:ascii="Cambria" w:hAnsi="Cambria"/>
          <w:sz w:val="24"/>
          <w:szCs w:val="24"/>
          <w:lang w:val="es-ES_tradnl"/>
        </w:rPr>
        <w:t>Nº</w:t>
      </w:r>
      <w:proofErr w:type="spellEnd"/>
      <w:r w:rsidRPr="007153B5">
        <w:rPr>
          <w:rFonts w:ascii="Cambria" w:hAnsi="Cambria"/>
          <w:sz w:val="24"/>
          <w:szCs w:val="24"/>
          <w:lang w:val="es-ES_tradnl"/>
        </w:rPr>
        <w:t xml:space="preserve"> 4043/09, que deroga la Res. </w:t>
      </w:r>
      <w:proofErr w:type="spellStart"/>
      <w:r w:rsidRPr="007153B5">
        <w:rPr>
          <w:rFonts w:ascii="Cambria" w:hAnsi="Cambria"/>
          <w:sz w:val="24"/>
          <w:szCs w:val="24"/>
          <w:lang w:val="es-ES_tradnl"/>
        </w:rPr>
        <w:t>Nº</w:t>
      </w:r>
      <w:proofErr w:type="spellEnd"/>
      <w:r w:rsidRPr="007153B5">
        <w:rPr>
          <w:rFonts w:ascii="Cambria" w:hAnsi="Cambria"/>
          <w:sz w:val="24"/>
          <w:szCs w:val="24"/>
          <w:lang w:val="es-ES_tradnl"/>
        </w:rPr>
        <w:t xml:space="preserve"> 1434.</w:t>
      </w:r>
    </w:p>
    <w:p w:rsidR="00A23D23" w:rsidRPr="007153B5" w:rsidRDefault="00A23D23" w:rsidP="00A23D23">
      <w:pPr>
        <w:jc w:val="both"/>
        <w:rPr>
          <w:rFonts w:ascii="Cambria" w:hAnsi="Cambria"/>
          <w:sz w:val="24"/>
          <w:szCs w:val="24"/>
          <w:lang w:val="es-MX"/>
        </w:rPr>
      </w:pPr>
      <w:r w:rsidRPr="007153B5">
        <w:rPr>
          <w:rFonts w:ascii="Cambria" w:hAnsi="Cambria"/>
          <w:sz w:val="24"/>
          <w:szCs w:val="24"/>
          <w:lang w:val="es-MX"/>
        </w:rPr>
        <w:t xml:space="preserve">El régimen de cursada </w:t>
      </w:r>
      <w:r>
        <w:rPr>
          <w:rFonts w:ascii="Cambria" w:hAnsi="Cambria"/>
          <w:sz w:val="24"/>
          <w:szCs w:val="24"/>
          <w:lang w:val="es-MX"/>
        </w:rPr>
        <w:t>de la Práctica profesional IV</w:t>
      </w:r>
      <w:r w:rsidRPr="007153B5">
        <w:rPr>
          <w:rFonts w:ascii="Cambria" w:hAnsi="Cambria"/>
          <w:sz w:val="24"/>
          <w:szCs w:val="24"/>
          <w:lang w:val="es-MX"/>
        </w:rPr>
        <w:t xml:space="preserve"> es presencial.</w:t>
      </w:r>
    </w:p>
    <w:p w:rsidR="00A23D23" w:rsidRPr="007153B5" w:rsidRDefault="00A23D23" w:rsidP="00A23D23">
      <w:pPr>
        <w:jc w:val="both"/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>El practicante</w:t>
      </w:r>
      <w:r w:rsidRPr="007153B5">
        <w:rPr>
          <w:rFonts w:ascii="Cambria" w:hAnsi="Cambria"/>
          <w:sz w:val="24"/>
          <w:szCs w:val="24"/>
          <w:lang w:val="es-MX"/>
        </w:rPr>
        <w:t xml:space="preserve"> deberá cumplir con los siguientes requerimientos:</w:t>
      </w:r>
    </w:p>
    <w:p w:rsidR="00A23D23" w:rsidRPr="007153B5" w:rsidRDefault="00A23D23" w:rsidP="00A23D23">
      <w:pPr>
        <w:numPr>
          <w:ilvl w:val="0"/>
          <w:numId w:val="15"/>
        </w:numPr>
        <w:jc w:val="both"/>
        <w:rPr>
          <w:rFonts w:ascii="Cambria" w:hAnsi="Cambria"/>
          <w:sz w:val="24"/>
          <w:szCs w:val="24"/>
          <w:lang w:val="es-MX"/>
        </w:rPr>
      </w:pPr>
      <w:r w:rsidRPr="007153B5">
        <w:rPr>
          <w:rFonts w:ascii="Cambria" w:hAnsi="Cambria"/>
          <w:sz w:val="24"/>
          <w:szCs w:val="24"/>
          <w:lang w:val="es-MX"/>
        </w:rPr>
        <w:t>Cursada regular con no menos de 80% de asistencia a las clases y las prácticas de campo profesional.</w:t>
      </w:r>
    </w:p>
    <w:p w:rsidR="00A23D23" w:rsidRPr="007153B5" w:rsidRDefault="00A23D23" w:rsidP="00A23D23">
      <w:pPr>
        <w:numPr>
          <w:ilvl w:val="0"/>
          <w:numId w:val="15"/>
        </w:numPr>
        <w:jc w:val="both"/>
        <w:rPr>
          <w:rFonts w:ascii="Cambria" w:hAnsi="Cambria"/>
          <w:sz w:val="24"/>
          <w:szCs w:val="24"/>
          <w:lang w:val="es-MX"/>
        </w:rPr>
      </w:pPr>
      <w:r w:rsidRPr="007153B5">
        <w:rPr>
          <w:rFonts w:ascii="Cambria" w:hAnsi="Cambria"/>
          <w:sz w:val="24"/>
          <w:szCs w:val="24"/>
          <w:lang w:val="es-MX"/>
        </w:rPr>
        <w:t>Aprobación de las instancias de evaluación previstas con nota mínima de 4(cuatro) puntos.</w:t>
      </w:r>
    </w:p>
    <w:p w:rsidR="00A23D23" w:rsidRPr="007153B5" w:rsidRDefault="00A23D23" w:rsidP="00A23D23">
      <w:pPr>
        <w:numPr>
          <w:ilvl w:val="0"/>
          <w:numId w:val="16"/>
        </w:numPr>
        <w:jc w:val="both"/>
        <w:rPr>
          <w:rFonts w:ascii="Cambria" w:hAnsi="Cambria"/>
          <w:sz w:val="24"/>
          <w:szCs w:val="24"/>
          <w:lang w:val="es-MX"/>
        </w:rPr>
      </w:pPr>
      <w:r w:rsidRPr="007153B5">
        <w:rPr>
          <w:rFonts w:ascii="Cambria" w:hAnsi="Cambria"/>
          <w:sz w:val="24"/>
          <w:szCs w:val="24"/>
          <w:lang w:val="es-MX"/>
        </w:rPr>
        <w:t xml:space="preserve">Se entregará a los </w:t>
      </w:r>
      <w:r>
        <w:rPr>
          <w:rFonts w:ascii="Cambria" w:hAnsi="Cambria"/>
          <w:sz w:val="24"/>
          <w:szCs w:val="24"/>
          <w:lang w:val="es-MX"/>
        </w:rPr>
        <w:t>estudiantes</w:t>
      </w:r>
      <w:r w:rsidRPr="007153B5">
        <w:rPr>
          <w:rFonts w:ascii="Cambria" w:hAnsi="Cambria"/>
          <w:sz w:val="24"/>
          <w:szCs w:val="24"/>
          <w:lang w:val="es-MX"/>
        </w:rPr>
        <w:t xml:space="preserve">, al iniciar el curso, el proyecto de la unidad curricular que dará cuenta </w:t>
      </w:r>
      <w:proofErr w:type="gramStart"/>
      <w:r w:rsidRPr="007153B5">
        <w:rPr>
          <w:rFonts w:ascii="Cambria" w:hAnsi="Cambria"/>
          <w:sz w:val="24"/>
          <w:szCs w:val="24"/>
          <w:lang w:val="es-MX"/>
        </w:rPr>
        <w:t>de  las</w:t>
      </w:r>
      <w:proofErr w:type="gramEnd"/>
      <w:r w:rsidRPr="007153B5">
        <w:rPr>
          <w:rFonts w:ascii="Cambria" w:hAnsi="Cambria"/>
          <w:sz w:val="24"/>
          <w:szCs w:val="24"/>
          <w:lang w:val="es-MX"/>
        </w:rPr>
        <w:t xml:space="preserve"> evaluaciones previstas: trabajos prácticos,  registro de observaciones, informe final,  diagnóstico grupal, plan</w:t>
      </w:r>
      <w:r>
        <w:rPr>
          <w:rFonts w:ascii="Cambria" w:hAnsi="Cambria"/>
          <w:sz w:val="24"/>
          <w:szCs w:val="24"/>
          <w:lang w:val="es-MX"/>
        </w:rPr>
        <w:t>es diversos</w:t>
      </w:r>
      <w:r w:rsidRPr="007153B5">
        <w:rPr>
          <w:rFonts w:ascii="Cambria" w:hAnsi="Cambria"/>
          <w:sz w:val="24"/>
          <w:szCs w:val="24"/>
          <w:lang w:val="es-MX"/>
        </w:rPr>
        <w:t xml:space="preserve"> y el desempeño en las </w:t>
      </w:r>
      <w:r>
        <w:rPr>
          <w:rFonts w:ascii="Cambria" w:hAnsi="Cambria"/>
          <w:sz w:val="24"/>
          <w:szCs w:val="24"/>
          <w:lang w:val="es-MX"/>
        </w:rPr>
        <w:t>práctica</w:t>
      </w:r>
      <w:r w:rsidRPr="007153B5">
        <w:rPr>
          <w:rFonts w:ascii="Cambria" w:hAnsi="Cambria"/>
          <w:sz w:val="24"/>
          <w:szCs w:val="24"/>
          <w:lang w:val="es-MX"/>
        </w:rPr>
        <w:t xml:space="preserve">s con los correspondientes criterios de aprobación.  Asimismo, se realizará </w:t>
      </w:r>
      <w:proofErr w:type="gramStart"/>
      <w:r w:rsidRPr="007153B5">
        <w:rPr>
          <w:rFonts w:ascii="Cambria" w:hAnsi="Cambria"/>
          <w:sz w:val="24"/>
          <w:szCs w:val="24"/>
          <w:lang w:val="es-MX"/>
        </w:rPr>
        <w:t>la  devolución</w:t>
      </w:r>
      <w:proofErr w:type="gramEnd"/>
      <w:r w:rsidRPr="007153B5">
        <w:rPr>
          <w:rFonts w:ascii="Cambria" w:hAnsi="Cambria"/>
          <w:sz w:val="24"/>
          <w:szCs w:val="24"/>
          <w:lang w:val="es-MX"/>
        </w:rPr>
        <w:t xml:space="preserve"> personal, de los resultados obtenidos en las evaluaciones, especificando logros, dificultades y errores, para la culminación exitosa de la experiencia.</w:t>
      </w:r>
    </w:p>
    <w:p w:rsidR="00A23D23" w:rsidRDefault="00A23D23" w:rsidP="00A23D23">
      <w:pPr>
        <w:ind w:left="720"/>
        <w:jc w:val="both"/>
        <w:rPr>
          <w:rFonts w:ascii="Cambria" w:hAnsi="Cambria"/>
          <w:sz w:val="28"/>
          <w:szCs w:val="28"/>
          <w:lang w:val="es-ES_tradnl"/>
        </w:rPr>
      </w:pPr>
    </w:p>
    <w:p w:rsidR="00A23D23" w:rsidRPr="000A5A4A" w:rsidRDefault="00A23D23" w:rsidP="00A23D23">
      <w:pPr>
        <w:pStyle w:val="Ttulo2"/>
        <w:jc w:val="both"/>
        <w:rPr>
          <w:rFonts w:ascii="Cambria" w:hAnsi="Cambria" w:cs="Arial"/>
          <w:szCs w:val="24"/>
        </w:rPr>
      </w:pPr>
      <w:r w:rsidRPr="000A5A4A">
        <w:rPr>
          <w:rFonts w:ascii="Cambria" w:hAnsi="Cambria" w:cs="Arial"/>
          <w:szCs w:val="24"/>
        </w:rPr>
        <w:lastRenderedPageBreak/>
        <w:t>Criterios de evaluación</w:t>
      </w:r>
    </w:p>
    <w:p w:rsidR="00A23D23" w:rsidRPr="000A5A4A" w:rsidRDefault="00A23D23" w:rsidP="00A23D23">
      <w:pPr>
        <w:pStyle w:val="Textoindependiente3"/>
        <w:jc w:val="both"/>
        <w:rPr>
          <w:rFonts w:ascii="Cambria" w:hAnsi="Cambria"/>
          <w:sz w:val="24"/>
          <w:szCs w:val="24"/>
          <w:lang w:val="es-ES_tradnl"/>
        </w:rPr>
      </w:pPr>
      <w:r w:rsidRPr="000A5A4A">
        <w:rPr>
          <w:rFonts w:ascii="Cambria" w:hAnsi="Cambria" w:cs="Arial"/>
          <w:sz w:val="24"/>
          <w:szCs w:val="24"/>
        </w:rPr>
        <w:t>Utilizar vocabulario específico de la materia.</w:t>
      </w:r>
      <w:r>
        <w:rPr>
          <w:rFonts w:ascii="Cambria" w:hAnsi="Cambria" w:cs="Arial"/>
          <w:sz w:val="24"/>
          <w:szCs w:val="24"/>
        </w:rPr>
        <w:t xml:space="preserve"> </w:t>
      </w:r>
      <w:r w:rsidRPr="000A5A4A">
        <w:rPr>
          <w:rFonts w:ascii="Cambria" w:hAnsi="Cambria" w:cs="Arial"/>
          <w:sz w:val="24"/>
          <w:szCs w:val="24"/>
        </w:rPr>
        <w:t>Elaborar escritos pertinentes con coherencia y cohesión.</w:t>
      </w:r>
      <w:r>
        <w:rPr>
          <w:rFonts w:ascii="Cambria" w:hAnsi="Cambria" w:cs="Arial"/>
          <w:sz w:val="24"/>
          <w:szCs w:val="24"/>
        </w:rPr>
        <w:t xml:space="preserve"> </w:t>
      </w:r>
      <w:r w:rsidRPr="000A5A4A">
        <w:rPr>
          <w:rFonts w:ascii="Cambria" w:hAnsi="Cambria" w:cs="Arial"/>
          <w:sz w:val="24"/>
          <w:szCs w:val="24"/>
        </w:rPr>
        <w:t>Verificar la resolución de los contenidos procedimentales.</w:t>
      </w:r>
      <w:r>
        <w:rPr>
          <w:rFonts w:ascii="Cambria" w:hAnsi="Cambria" w:cs="Arial"/>
          <w:sz w:val="24"/>
          <w:szCs w:val="24"/>
        </w:rPr>
        <w:t xml:space="preserve"> </w:t>
      </w:r>
      <w:r w:rsidRPr="000A5A4A">
        <w:rPr>
          <w:rFonts w:ascii="Cambria" w:hAnsi="Cambria" w:cs="Arial"/>
          <w:sz w:val="24"/>
          <w:szCs w:val="24"/>
        </w:rPr>
        <w:t>Expresar un manejo adecuado de contenidos conceptuales.</w:t>
      </w:r>
      <w:r>
        <w:rPr>
          <w:rFonts w:ascii="Cambria" w:hAnsi="Cambria" w:cs="Arial"/>
          <w:sz w:val="24"/>
          <w:szCs w:val="24"/>
        </w:rPr>
        <w:t xml:space="preserve"> </w:t>
      </w:r>
      <w:r w:rsidRPr="000A5A4A">
        <w:rPr>
          <w:rFonts w:ascii="Cambria" w:hAnsi="Cambria" w:cs="Arial"/>
          <w:sz w:val="24"/>
          <w:szCs w:val="24"/>
        </w:rPr>
        <w:t>Manifestar creatividad en las producciones.</w:t>
      </w:r>
      <w:r>
        <w:rPr>
          <w:rFonts w:ascii="Cambria" w:hAnsi="Cambria" w:cs="Arial"/>
          <w:sz w:val="24"/>
          <w:szCs w:val="24"/>
        </w:rPr>
        <w:t xml:space="preserve"> </w:t>
      </w:r>
      <w:r w:rsidRPr="000A5A4A">
        <w:rPr>
          <w:rFonts w:ascii="Cambria" w:hAnsi="Cambria" w:cs="Arial"/>
          <w:sz w:val="24"/>
          <w:szCs w:val="24"/>
        </w:rPr>
        <w:t>Ser capaz de transferir los aprendizajes a situaciones concretas.</w:t>
      </w:r>
      <w:r>
        <w:rPr>
          <w:rFonts w:ascii="Cambria" w:hAnsi="Cambria" w:cs="Arial"/>
          <w:sz w:val="24"/>
          <w:szCs w:val="24"/>
        </w:rPr>
        <w:t xml:space="preserve"> </w:t>
      </w:r>
      <w:r w:rsidRPr="000A5A4A">
        <w:rPr>
          <w:rFonts w:ascii="Cambria" w:hAnsi="Cambria" w:cs="Arial"/>
          <w:sz w:val="24"/>
          <w:szCs w:val="24"/>
        </w:rPr>
        <w:t>Contar con el porcentaje de asistencia obligatoria</w:t>
      </w:r>
    </w:p>
    <w:p w:rsidR="00A23D23" w:rsidRPr="000A5A4A" w:rsidRDefault="00A23D23" w:rsidP="00A23D23">
      <w:pPr>
        <w:jc w:val="both"/>
        <w:rPr>
          <w:rFonts w:ascii="Cambria" w:hAnsi="Cambria"/>
          <w:sz w:val="24"/>
          <w:szCs w:val="24"/>
          <w:lang w:val="es-MX"/>
        </w:rPr>
      </w:pPr>
    </w:p>
    <w:p w:rsidR="00A23D23" w:rsidRPr="000A5A4A" w:rsidRDefault="00A23D23" w:rsidP="00A23D23">
      <w:pPr>
        <w:jc w:val="both"/>
        <w:rPr>
          <w:rFonts w:ascii="Cambria" w:hAnsi="Cambria" w:cs="Arial"/>
          <w:b/>
          <w:sz w:val="24"/>
          <w:szCs w:val="24"/>
        </w:rPr>
      </w:pPr>
      <w:r w:rsidRPr="000A5A4A">
        <w:rPr>
          <w:rFonts w:ascii="Cambria" w:hAnsi="Cambria" w:cs="Arial"/>
          <w:b/>
          <w:sz w:val="24"/>
          <w:szCs w:val="24"/>
        </w:rPr>
        <w:t>Instrumentos de evaluación</w:t>
      </w:r>
    </w:p>
    <w:p w:rsidR="00A23D23" w:rsidRPr="000A5A4A" w:rsidRDefault="00A23D23" w:rsidP="00A23D23">
      <w:pPr>
        <w:jc w:val="both"/>
        <w:rPr>
          <w:rFonts w:ascii="Cambria" w:hAnsi="Cambria" w:cs="Arial"/>
          <w:sz w:val="24"/>
          <w:szCs w:val="24"/>
        </w:rPr>
      </w:pPr>
      <w:r w:rsidRPr="000A5A4A">
        <w:rPr>
          <w:rFonts w:ascii="Cambria" w:hAnsi="Cambria" w:cs="Arial"/>
          <w:sz w:val="24"/>
          <w:szCs w:val="24"/>
        </w:rPr>
        <w:t>Situaciones orales de evaluación: exposición, diálogo y debate</w:t>
      </w:r>
      <w:r>
        <w:rPr>
          <w:rFonts w:ascii="Cambria" w:hAnsi="Cambria" w:cs="Arial"/>
          <w:sz w:val="24"/>
          <w:szCs w:val="24"/>
        </w:rPr>
        <w:t xml:space="preserve">. </w:t>
      </w:r>
      <w:r w:rsidRPr="000A5A4A">
        <w:rPr>
          <w:rFonts w:ascii="Cambria" w:hAnsi="Cambria" w:cs="Arial"/>
          <w:sz w:val="24"/>
          <w:szCs w:val="24"/>
        </w:rPr>
        <w:t>Entrega de informes, observaciones, análisis de casos.</w:t>
      </w:r>
      <w:r>
        <w:rPr>
          <w:rFonts w:ascii="Cambria" w:hAnsi="Cambria" w:cs="Arial"/>
          <w:sz w:val="24"/>
          <w:szCs w:val="24"/>
        </w:rPr>
        <w:t xml:space="preserve"> </w:t>
      </w:r>
      <w:r w:rsidRPr="000A5A4A">
        <w:rPr>
          <w:rFonts w:ascii="Cambria" w:hAnsi="Cambria" w:cs="Arial"/>
          <w:sz w:val="24"/>
          <w:szCs w:val="24"/>
        </w:rPr>
        <w:t>Listas de autoevaluación.</w:t>
      </w:r>
      <w:r>
        <w:rPr>
          <w:rFonts w:ascii="Cambria" w:hAnsi="Cambria" w:cs="Arial"/>
          <w:sz w:val="24"/>
          <w:szCs w:val="24"/>
        </w:rPr>
        <w:t xml:space="preserve"> </w:t>
      </w:r>
      <w:r w:rsidRPr="000A5A4A">
        <w:rPr>
          <w:rFonts w:ascii="Cambria" w:hAnsi="Cambria" w:cs="Arial"/>
          <w:sz w:val="24"/>
          <w:szCs w:val="24"/>
        </w:rPr>
        <w:t>Participación en las instancias de supervisión (</w:t>
      </w:r>
      <w:proofErr w:type="spellStart"/>
      <w:r w:rsidRPr="000A5A4A">
        <w:rPr>
          <w:rFonts w:ascii="Cambria" w:hAnsi="Cambria" w:cs="Arial"/>
          <w:sz w:val="24"/>
          <w:szCs w:val="24"/>
        </w:rPr>
        <w:t>co-visión</w:t>
      </w:r>
      <w:proofErr w:type="spellEnd"/>
      <w:r w:rsidRPr="000A5A4A">
        <w:rPr>
          <w:rFonts w:ascii="Cambria" w:hAnsi="Cambria" w:cs="Arial"/>
          <w:sz w:val="24"/>
          <w:szCs w:val="24"/>
        </w:rPr>
        <w:t>), coevaluación y autoevaluación. También se constituye en una estrategia de devolución de resultados.</w:t>
      </w:r>
      <w:r>
        <w:rPr>
          <w:rFonts w:ascii="Cambria" w:hAnsi="Cambria" w:cs="Arial"/>
          <w:sz w:val="24"/>
          <w:szCs w:val="24"/>
        </w:rPr>
        <w:t xml:space="preserve"> </w:t>
      </w:r>
      <w:proofErr w:type="gramStart"/>
      <w:r w:rsidRPr="000A5A4A">
        <w:rPr>
          <w:rFonts w:ascii="Cambria" w:hAnsi="Cambria" w:cs="Arial"/>
          <w:sz w:val="24"/>
          <w:szCs w:val="24"/>
        </w:rPr>
        <w:t>Una  evaluación</w:t>
      </w:r>
      <w:proofErr w:type="gramEnd"/>
      <w:r w:rsidRPr="000A5A4A">
        <w:rPr>
          <w:rFonts w:ascii="Cambria" w:hAnsi="Cambria" w:cs="Arial"/>
          <w:sz w:val="24"/>
          <w:szCs w:val="24"/>
        </w:rPr>
        <w:t xml:space="preserve"> final integradora,  con defensa del  trabajo de integración</w:t>
      </w:r>
    </w:p>
    <w:p w:rsidR="00A23D23" w:rsidRPr="000A5A4A" w:rsidRDefault="00A23D23" w:rsidP="00A23D23">
      <w:pPr>
        <w:jc w:val="both"/>
        <w:rPr>
          <w:rFonts w:ascii="Cambria" w:hAnsi="Cambria"/>
          <w:sz w:val="24"/>
          <w:szCs w:val="24"/>
        </w:rPr>
      </w:pPr>
    </w:p>
    <w:sectPr w:rsidR="00A23D23" w:rsidRPr="000A5A4A" w:rsidSect="00565A5B">
      <w:footerReference w:type="even" r:id="rId10"/>
      <w:footerReference w:type="default" r:id="rId11"/>
      <w:footerReference w:type="first" r:id="rId12"/>
      <w:pgSz w:w="12240" w:h="15840" w:code="1"/>
      <w:pgMar w:top="1418" w:right="1418" w:bottom="1843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BC9" w:rsidRDefault="00A23D2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A0BC9" w:rsidRDefault="00A23D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BC9" w:rsidRDefault="00A23D23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</w:p>
  <w:p w:rsidR="003A0BC9" w:rsidRDefault="00A23D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A5B" w:rsidRDefault="00A23D23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65A5B" w:rsidRDefault="00A23D23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17DE"/>
    <w:multiLevelType w:val="hybridMultilevel"/>
    <w:tmpl w:val="11CAD68C"/>
    <w:lvl w:ilvl="0" w:tplc="72DCD90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101E"/>
    <w:multiLevelType w:val="hybridMultilevel"/>
    <w:tmpl w:val="48AA208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411D"/>
    <w:multiLevelType w:val="hybridMultilevel"/>
    <w:tmpl w:val="8CC6FCE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D2810"/>
    <w:multiLevelType w:val="hybridMultilevel"/>
    <w:tmpl w:val="D15C77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0346B"/>
    <w:multiLevelType w:val="hybridMultilevel"/>
    <w:tmpl w:val="41F60C4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A44C7"/>
    <w:multiLevelType w:val="hybridMultilevel"/>
    <w:tmpl w:val="C6A09B80"/>
    <w:lvl w:ilvl="0" w:tplc="026C338A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A5982"/>
    <w:multiLevelType w:val="hybridMultilevel"/>
    <w:tmpl w:val="72E409D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E78E0"/>
    <w:multiLevelType w:val="singleLevel"/>
    <w:tmpl w:val="3036D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</w:rPr>
    </w:lvl>
  </w:abstractNum>
  <w:abstractNum w:abstractNumId="8" w15:restartNumberingAfterBreak="0">
    <w:nsid w:val="52F66A1A"/>
    <w:multiLevelType w:val="hybridMultilevel"/>
    <w:tmpl w:val="D55A64A6"/>
    <w:lvl w:ilvl="0" w:tplc="2C0A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A35B1"/>
    <w:multiLevelType w:val="hybridMultilevel"/>
    <w:tmpl w:val="1688CA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04304"/>
    <w:multiLevelType w:val="hybridMultilevel"/>
    <w:tmpl w:val="4CFA7F4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D5A7B"/>
    <w:multiLevelType w:val="hybridMultilevel"/>
    <w:tmpl w:val="1688CA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03D2B"/>
    <w:multiLevelType w:val="hybridMultilevel"/>
    <w:tmpl w:val="85AA4B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654DB"/>
    <w:multiLevelType w:val="singleLevel"/>
    <w:tmpl w:val="F76C73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mbria" w:eastAsia="Times New Roman" w:hAnsi="Cambria" w:cs="Arial"/>
      </w:rPr>
    </w:lvl>
  </w:abstractNum>
  <w:abstractNum w:abstractNumId="14" w15:restartNumberingAfterBreak="0">
    <w:nsid w:val="7A323318"/>
    <w:multiLevelType w:val="hybridMultilevel"/>
    <w:tmpl w:val="FD5A0E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647925"/>
    <w:multiLevelType w:val="hybridMultilevel"/>
    <w:tmpl w:val="3CD0858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7"/>
  </w:num>
  <w:num w:numId="5">
    <w:abstractNumId w:val="2"/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4"/>
  </w:num>
  <w:num w:numId="11">
    <w:abstractNumId w:val="0"/>
  </w:num>
  <w:num w:numId="12">
    <w:abstractNumId w:val="14"/>
  </w:num>
  <w:num w:numId="13">
    <w:abstractNumId w:val="6"/>
  </w:num>
  <w:num w:numId="14">
    <w:abstractNumId w:val="8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23"/>
    <w:rsid w:val="00A23D23"/>
    <w:rsid w:val="00B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4:docId w14:val="22C11A90"/>
  <w15:chartTrackingRefBased/>
  <w15:docId w15:val="{3EF98745-FD3E-452F-9DD2-E5C6C671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23D23"/>
    <w:pPr>
      <w:keepNext/>
      <w:outlineLvl w:val="1"/>
    </w:pPr>
    <w:rPr>
      <w:rFonts w:ascii="Arial" w:hAnsi="Arial"/>
      <w:b/>
      <w:sz w:val="24"/>
      <w:lang w:val="es-MX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23D2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23D23"/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A23D23"/>
    <w:rPr>
      <w:rFonts w:ascii="Cambria" w:eastAsia="Times New Roman" w:hAnsi="Cambria" w:cs="Times New Roman"/>
      <w:color w:val="404040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A23D23"/>
    <w:pPr>
      <w:jc w:val="both"/>
    </w:pPr>
    <w:rPr>
      <w:rFonts w:ascii="Arial" w:hAnsi="Arial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23D23"/>
    <w:rPr>
      <w:rFonts w:ascii="Arial" w:eastAsia="Times New Roman" w:hAnsi="Arial" w:cs="Times New Roman"/>
      <w:szCs w:val="20"/>
      <w:lang w:val="es-MX" w:eastAsia="es-ES"/>
    </w:rPr>
  </w:style>
  <w:style w:type="paragraph" w:styleId="Piedepgina">
    <w:name w:val="footer"/>
    <w:basedOn w:val="Normal"/>
    <w:link w:val="PiedepginaCar"/>
    <w:uiPriority w:val="99"/>
    <w:rsid w:val="00A23D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D2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A23D23"/>
  </w:style>
  <w:style w:type="paragraph" w:styleId="Prrafodelista">
    <w:name w:val="List Paragraph"/>
    <w:basedOn w:val="Normal"/>
    <w:uiPriority w:val="34"/>
    <w:qFormat/>
    <w:rsid w:val="00A23D2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A23D2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23D2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rsid w:val="00A23D23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23D2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23D23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?a=v&amp;pid=sites&amp;srcid=ZGVmYXVsdGRvbWFpbnxwc2ljb3BlZGFnb2dpYWNvbXVuaXRhcmlhNDZ8Z3g6MTE3YTFmMGJhMTE0M2JhZ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rlainclusion.educ.ar/documentos/Violeta_N_Pedagogia_Social.pdf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co.usal.edu.ar/psico/proyecto-vida-laboral" TargetMode="External"/><Relationship Id="rId11" Type="http://schemas.openxmlformats.org/officeDocument/2006/relationships/footer" Target="footer2.xml"/><Relationship Id="rId5" Type="http://schemas.openxmlformats.org/officeDocument/2006/relationships/hyperlink" Target="http://www.cbc.uba.ar/article168-CRISIS-ACTUAL-VIEJOS-Y-NUEVOS-DISCURSOS-EN-ORIENTACION-VOCACIONAL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sicopedagogiaparapensar.blogspot.com.ar/2014_05_01_archiv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2303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 Sarthe</dc:creator>
  <cp:keywords/>
  <dc:description/>
  <cp:lastModifiedBy>Marite Sarthe</cp:lastModifiedBy>
  <cp:revision>1</cp:revision>
  <dcterms:created xsi:type="dcterms:W3CDTF">2019-06-19T23:15:00Z</dcterms:created>
  <dcterms:modified xsi:type="dcterms:W3CDTF">2019-06-19T23:19:00Z</dcterms:modified>
</cp:coreProperties>
</file>